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腾冲高黎贡康腾营地野奢 4 Days</w:t>
      </w:r>
    </w:p>
    <w:p>
      <w:pPr>
        <w:jc w:val="center"/>
      </w:pPr>
      <w:r>
        <w:rPr>
          <w:color w:val="a9a9a9"/>
          <w:sz w:val="18"/>
          <w:szCs w:val="18"/>
        </w:rPr>
        <w:t xml:space="preserve">腾冲-高黎贡山</w:t>
      </w:r>
    </w:p>
    <w:p/>
    <w:p>
      <w:pPr>
        <w:jc w:val="center"/>
      </w:pPr>
      <w:r>
        <w:rPr>
          <w:sz w:val="21"/>
          <w:szCs w:val="21"/>
        </w:rPr>
        <w:t xml:space="preserve">线路类型：</w:t>
      </w:r>
    </w:p>
    <w:p>
      <w:pPr>
        <w:jc w:val="center"/>
      </w:pPr>
      <w:r>
        <w:rPr>
          <w:sz w:val="21"/>
          <w:szCs w:val="21"/>
        </w:rPr>
        <w:t xml:space="preserve">天数：4天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徒步深入高黎贡山，认识一个不一样的动植物天堂，重走徐霞客之路，迷失在一年一度的冬日腾冲。</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伟大的高黎贡山，混沌初开之地；
</w:t>
      </w:r>
    </w:p>
    <w:p>
      <w:pPr/>
      <w:r>
        <w:rPr>
          <w:sz w:val="24"/>
          <w:szCs w:val="24"/>
        </w:rPr>
        <w:t xml:space="preserve">▪ 一年一度的冬日腾冲，小众温暖；
</w:t>
      </w:r>
    </w:p>
    <w:p>
      <w:pPr/>
      <w:r>
        <w:rPr>
          <w:sz w:val="24"/>
          <w:szCs w:val="24"/>
        </w:rPr>
        <w:t xml:space="preserve">▪ 跟随护林员探秘高黎贡山核心保护区，重走徐霞客之路；
</w:t>
      </w:r>
    </w:p>
    <w:p>
      <w:pPr/>
      <w:r>
        <w:rPr>
          <w:sz w:val="24"/>
          <w:szCs w:val="24"/>
        </w:rPr>
        <w:t xml:space="preserve">▪ 五星官房，连续三晚</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到达腾冲</w:t>
      </w:r>
    </w:p>
    <w:p/>
    <w:p>
      <w:pPr/>
      <w:r>
        <w:rPr>
          <w:b w:val="1"/>
          <w:bCs w:val="1"/>
        </w:rPr>
        <w:t xml:space="preserve">行程：</w:t>
      </w:r>
    </w:p>
    <w:p>
      <w:pPr>
        <w:jc w:val="both"/>
      </w:pPr>
      <w:r>
        <w:rPr/>
        <w:t xml:space="preserve">【全天】：集合日，接机前往酒店入住。提早抵达的小伙伴可以自由逛逛。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交通</w:t>
      </w:r>
      <w:r>
        <w:rPr/>
        <w:t xml:space="preserve">：5座越野车（0.5小时以内）</w:t>
      </w:r>
    </w:p>
    <w:p>
      <w:pPr>
        <w:jc w:val="both"/>
      </w:pPr>
      <w:r>
        <w:rPr/>
        <w:t xml:space="preserve"/>
      </w:r>
      <w:r>
        <w:rPr>
          <w:b w:val="1"/>
          <w:bCs w:val="1"/>
        </w:rPr>
        <w:t xml:space="preserve">住宿</w:t>
      </w:r>
      <w:r>
        <w:rPr/>
        <w:t xml:space="preserve">：腾冲泊度·温泉度假客栈（或同级）</w:t>
      </w:r>
    </w:p>
    <w:p>
      <w:pPr>
        <w:jc w:val="both"/>
      </w:pPr>
      <w:r>
        <w:rPr/>
        <w:t xml:space="preserve"/>
      </w:r>
      <w:r>
        <w:rPr>
          <w:b w:val="1"/>
          <w:bCs w:val="1"/>
        </w:rPr>
        <w:t xml:space="preserve">餐饮</w:t>
      </w:r>
      <w:r>
        <w:rPr/>
        <w:t xml:space="preserve">：早餐（自理）；午餐（自理）；晚餐（自理）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腾冲 - 高黎贡山</w:t>
      </w:r>
    </w:p>
    <w:p/>
    <w:p>
      <w:pPr/>
      <w:r>
        <w:rPr>
          <w:b w:val="1"/>
          <w:bCs w:val="1"/>
        </w:rPr>
        <w:t xml:space="preserve">行程：</w:t>
      </w:r>
    </w:p>
    <w:p>
      <w:pPr>
        <w:jc w:val="both"/>
      </w:pPr>
      <w:r>
        <w:rPr/>
        <w:t xml:space="preserve">【全天】：徒步</w:t>
      </w:r>
      <w:r>
        <w:rPr>
          <w:color w:val="0071bb"/>
          <w:b w:val="1"/>
          <w:bCs w:val="1"/>
        </w:rPr>
        <w:t xml:space="preserve">中国最知名的旅行家徐霞客曾翻越的高黎贡古驿道（官道）。</w:t>
      </w:r>
      <w:r>
        <w:rPr/>
        <w:t xml:space="preserve"/>
      </w:r>
    </w:p>
    <w:p>
      <w:pPr>
        <w:jc w:val="both"/>
      </w:pPr>
      <w:r>
        <w:rPr/>
        <w:t xml:space="preserve"/>
      </w:r>
      <w:r>
        <w:rPr>
          <w:b w:val="1"/>
          <w:bCs w:val="1"/>
        </w:rPr>
        <w:t xml:space="preserve">交通</w:t>
      </w:r>
      <w:r>
        <w:rPr/>
        <w:t xml:space="preserve">：5座越野车（1-1.5小时）</w:t>
      </w:r>
    </w:p>
    <w:p>
      <w:pPr>
        <w:jc w:val="both"/>
      </w:pPr>
      <w:r>
        <w:rPr/>
        <w:t xml:space="preserve"/>
      </w:r>
      <w:r>
        <w:rPr>
          <w:b w:val="1"/>
          <w:bCs w:val="1"/>
        </w:rPr>
        <w:t xml:space="preserve">住宿</w:t>
      </w:r>
      <w:r>
        <w:rPr/>
        <w:t xml:space="preserve">：康腾野奢营地（或同级）</w:t>
      </w:r>
    </w:p>
    <w:p>
      <w:pPr>
        <w:jc w:val="both"/>
      </w:pPr>
      <w:r>
        <w:rPr/>
        <w:t xml:space="preserve"/>
      </w:r>
      <w:r>
        <w:rPr>
          <w:b w:val="1"/>
          <w:bCs w:val="1"/>
        </w:rPr>
        <w:t xml:space="preserve">餐饮</w:t>
      </w:r>
      <w:r>
        <w:rPr/>
        <w:t xml:space="preserve">：早餐（酒店）；午餐（自理）；晚餐（自理）</w:t>
      </w:r>
    </w:p>
    <w:p>
      <w:pPr/>
      <w:r>
        <w:pict>
          <v:shape id="_x0000_s10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高黎贡山 - 腾冲</w:t>
      </w:r>
    </w:p>
    <w:p/>
    <w:p>
      <w:pPr/>
      <w:r>
        <w:rPr>
          <w:b w:val="1"/>
          <w:bCs w:val="1"/>
        </w:rPr>
        <w:t xml:space="preserve">行程：</w:t>
      </w:r>
    </w:p>
    <w:p>
      <w:pPr>
        <w:jc w:val="both"/>
      </w:pPr>
      <w:r>
        <w:rPr/>
        <w:t xml:space="preserve">【上午】：</w:t>
      </w:r>
      <w:r>
        <w:rPr>
          <w:color w:val="0071bb"/>
          <w:b w:val="1"/>
          <w:bCs w:val="1"/>
        </w:rPr>
        <w:t xml:space="preserve">天行长臂猿追踪</w:t>
      </w:r>
      <w:r>
        <w:rPr/>
        <w:t xml:space="preserve"/>
      </w:r>
    </w:p>
    <w:p>
      <w:pPr>
        <w:jc w:val="both"/>
      </w:pPr>
      <w:r>
        <w:rPr/>
        <w:t xml:space="preserve"/>
      </w:r>
      <w:r>
        <w:rPr>
          <w:color w:val="0071bb"/>
          <w:b w:val="1"/>
          <w:bCs w:val="1"/>
        </w:rPr>
        <w:t xml:space="preserve">如果因为疫情，天行长臂猿临时关闭，我们会替代为：热带雨林探秘+野温泉</w:t>
      </w:r>
      <w:r>
        <w:rPr/>
        <w:t xml:space="preserve"/>
      </w:r>
    </w:p>
    <w:p>
      <w:pPr>
        <w:jc w:val="both"/>
      </w:pPr>
      <w:r>
        <w:rPr/>
        <w:t xml:space="preserve">【下午】：</w:t>
      </w:r>
      <w:r>
        <w:rPr>
          <w:color w:val="0071bb"/>
          <w:b w:val="1"/>
          <w:bCs w:val="1"/>
        </w:rPr>
        <w:t xml:space="preserve">敬请享受营地下午茶，和野奢的自由时光</w:t>
      </w:r>
      <w:r>
        <w:rPr/>
        <w:t xml:space="preserve"/>
      </w:r>
    </w:p>
    <w:p>
      <w:pPr>
        <w:jc w:val="both"/>
      </w:pPr>
      <w:r>
        <w:rPr/>
        <w:t xml:space="preserve"/>
      </w:r>
    </w:p>
    <w:p>
      <w:pPr>
        <w:jc w:val="both"/>
      </w:pPr>
      <w:r>
        <w:rPr/>
        <w:t xml:space="preserve"/>
      </w:r>
      <w:r>
        <w:rPr>
          <w:b w:val="1"/>
          <w:bCs w:val="1"/>
        </w:rPr>
        <w:t xml:space="preserve">交通</w:t>
      </w:r>
      <w:r>
        <w:rPr/>
        <w:t xml:space="preserve">：5座越野车（2.5-3小时）</w:t>
      </w:r>
    </w:p>
    <w:p>
      <w:pPr>
        <w:jc w:val="both"/>
      </w:pPr>
      <w:r>
        <w:rPr/>
        <w:t xml:space="preserve"/>
      </w:r>
      <w:r>
        <w:rPr>
          <w:b w:val="1"/>
          <w:bCs w:val="1"/>
        </w:rPr>
        <w:t xml:space="preserve">住宿</w:t>
      </w:r>
      <w:r>
        <w:rPr/>
        <w:t xml:space="preserve">：康腾野奢营地（或同级）</w:t>
      </w:r>
    </w:p>
    <w:p>
      <w:pPr>
        <w:jc w:val="both"/>
      </w:pPr>
      <w:r>
        <w:rPr/>
        <w:t xml:space="preserve"/>
      </w:r>
      <w:r>
        <w:rPr>
          <w:b w:val="1"/>
          <w:bCs w:val="1"/>
        </w:rPr>
        <w:t xml:space="preserve">餐饮</w:t>
      </w:r>
      <w:r>
        <w:rPr/>
        <w:t xml:space="preserve">：早餐（酒店）；午餐（自理）；晚餐（自理）</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实践：天行长臂猿的追踪</w:t>
      </w:r>
    </w:p>
    <w:p>
      <w:pPr/>
      <w:r>
        <w:rPr/>
        <w:t xml:space="preserve">高黎贡山核心区拥有最完整的生态系统。在此你可以探秘高黎贡山国家级森林公园，徒步在原始森林中，观赏国家级动植物，偶遇天行长臂猿。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【上午】：自由享受小城腾冲的时光</w:t>
      </w:r>
    </w:p>
    <w:p>
      <w:pPr>
        <w:jc w:val="both"/>
      </w:pPr>
      <w:r>
        <w:rPr/>
        <w:t xml:space="preserve">【下午】：根据航班时间，前往机场，或者继续我们的延展行程。</w:t>
      </w:r>
    </w:p>
    <w:p>
      <w:pPr>
        <w:jc w:val="both"/>
      </w:pPr>
      <w:r>
        <w:rPr/>
        <w:t xml:space="preserve"/>
      </w:r>
      <w:r>
        <w:rPr>
          <w:b w:val="1"/>
          <w:bCs w:val="1"/>
        </w:rPr>
        <w:t xml:space="preserve">交通</w:t>
      </w:r>
      <w:r>
        <w:rPr/>
        <w:t xml:space="preserve">：5座越野车（0.5小时以内）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0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第1晚：腾冲 - 腾冲泊度·温泉度假客栈（或同级）</w:t>
      </w:r>
    </w:p>
    <w:p>
      <w:pPr/>
      <w:r>
        <w:rPr>
          <w:color w:val="0071bb"/>
          <w:b w:val="1"/>
          <w:bCs w:val="1"/>
        </w:rPr>
        <w:t xml:space="preserve">酒店控打卡中国温泉之乡的腾冲悬崖温泉度假酒店。客房由六栋别墅组成，每个房间配私人管家式服务，每个房间都拥有绝佳的景观视野和独立私家温泉池，从晨曦到黄昏，面朝腾冲古城与火山群，泡着温泉赏星辰云海，枕星月而眠！</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spacing w:before="100"/>
      </w:pPr>
      <w:r>
        <w:rPr>
          <w:b w:val="1"/>
          <w:bCs w:val="1"/>
        </w:rPr>
        <w:t xml:space="preserve">第2至3晚：高黎贡山 - 康腾野奢营地（或同级）</w:t>
      </w:r>
    </w:p>
    <w:p>
      <w:pPr/>
      <w:r>
        <w:rPr>
          <w:color w:val="0071bb"/>
          <w:b w:val="1"/>
          <w:bCs w:val="1"/>
        </w:rPr>
        <w:t xml:space="preserve">高黎贡帐篷营地平均海拔约为2300米，位于高黎贡山国家级自然保护区（暨联合国教科文组织世界生物圈保护区）南部界线以外约5公里的小地方村，是一座以户外、深度游、轻冒险为特色的帐篷营地</w:t>
      </w:r>
    </w:p>
    <w:p>
      <w:pPr/>
    </w:p>
    <w:p>
      <w:pPr/>
      <w:r>
        <w:rPr>
          <w:color w:val="0071bb"/>
          <w:b w:val="1"/>
          <w:bCs w:val="1"/>
        </w:rPr>
        <w:t xml:space="preserve">“当你终于抵达营地的时候，恍然有种错觉，这里真的是存在于这个世界之上的吗？山巅之上，几朵帐篷零星地分布着，云朵就在不远处，茂密的草原上有着牦牛，还有着成群的羊..."”</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0" o:title=""/>
          </v:shape>
        </w:pict>
      </w:r>
    </w:p>
    <w:p/>
    <w:p>
      <w:pPr/>
      <w:r>
        <w:rPr>
          <w:sz w:val="24"/>
          <w:szCs w:val="24"/>
          <w:b w:val="1"/>
          <w:bCs w:val="1"/>
          <w:u w:val="single"/>
        </w:rPr>
        <w:t xml:space="preserve">本行程所涉及的海拔分布图：</w:t>
      </w:r>
    </w:p>
    <w:p>
      <w:pPr>
        <w:jc w:val="center"/>
      </w:pPr>
      <w:r>
        <w:pict>
          <v:shape type="#_x0000_t75" stroked="f" style="width:480pt; height:274.98973305955pt; margin-left:0pt; margin-top:0pt; mso-position-horizontal:left; mso-position-vertical:top; mso-position-horizontal-relative:char; mso-position-vertical-relative:line;">
            <w10:wrap type="inline"/>
            <v:imagedata r:id="rId2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2024-04-25T07:19:43+08:00</dcterms:created>
  <dcterms:modified xsi:type="dcterms:W3CDTF">2024-04-25T07:19:43+08:00</dcterms:modified>
</cp:coreProperties>
</file>

<file path=docProps/custom.xml><?xml version="1.0" encoding="utf-8"?>
<Properties xmlns="http://schemas.openxmlformats.org/officeDocument/2006/custom-properties" xmlns:vt="http://schemas.openxmlformats.org/officeDocument/2006/docPropsVTypes"/>
</file>