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Pr>
        <w:jc w:val="center"/>
      </w:pPr>
      <w:r>
        <w:rPr>
          <w:sz w:val="28"/>
          <w:szCs w:val="28"/>
          <w:b w:val="1"/>
          <w:bCs w:val="1"/>
        </w:rPr>
        <w:t xml:space="preserve">泰国泰北户外人文亲子线 6 Days</w:t>
      </w:r>
    </w:p>
    <w:p>
      <w:pPr>
        <w:jc w:val="center"/>
      </w:pPr>
      <w:r>
        <w:rPr>
          <w:color w:val="a9a9a9"/>
          <w:sz w:val="18"/>
          <w:szCs w:val="18"/>
        </w:rPr>
        <w:t xml:space="preserve">清迈-塔通-湄赛-湄占-金三角-清莱</w:t>
      </w:r>
    </w:p>
    <w:p/>
    <w:p>
      <w:pPr>
        <w:jc w:val="center"/>
      </w:pPr>
      <w:r>
        <w:rPr>
          <w:sz w:val="21"/>
          <w:szCs w:val="21"/>
        </w:rPr>
        <w:t xml:space="preserve">线路类型：户外亲子 自然生境</w:t>
      </w:r>
    </w:p>
    <w:p>
      <w:pPr>
        <w:jc w:val="center"/>
      </w:pPr>
      <w:r>
        <w:rPr>
          <w:sz w:val="21"/>
          <w:szCs w:val="21"/>
        </w:rPr>
        <w:t xml:space="preserve">天数：6天</w:t>
      </w:r>
    </w:p>
    <w:p>
      <w:pPr>
        <w:jc w:val="center"/>
      </w:pPr>
      <w:r>
        <w:rPr>
          <w:color w:val="0071bb"/>
          <w:sz w:val="21"/>
          <w:szCs w:val="21"/>
          <w:b w:val="1"/>
          <w:bCs w:val="1"/>
        </w:rPr>
        <w:t xml:space="preserve">综合强度：0.5星（亲子）</w:t>
      </w:r>
    </w:p>
    <w:p>
      <w:pPr>
        <w:jc w:val="center"/>
      </w:pPr>
      <w:r>
        <w:rPr>
          <w:color w:val="0071bb"/>
          <w:sz w:val="21"/>
          <w:szCs w:val="21"/>
          <w:b w:val="1"/>
          <w:bCs w:val="1"/>
        </w:rPr>
        <w:t xml:space="preserve">徒步强度：0.5星（亲子）</w:t>
      </w:r>
    </w:p>
    <w:p>
      <w:pPr>
        <w:jc w:val="center"/>
      </w:pPr>
      <w:r>
        <w:rPr>
          <w:color w:val="0071bb"/>
          <w:sz w:val="21"/>
          <w:szCs w:val="21"/>
          <w:b w:val="1"/>
          <w:bCs w:val="1"/>
        </w:rPr>
        <w:t xml:space="preserve">登山强度：0.5星（亲子）</w:t>
      </w:r>
    </w:p>
    <w:p>
      <w:pPr>
        <w:jc w:val="center"/>
      </w:pPr>
      <w:r>
        <w:rPr>
          <w:color w:val="0071bb"/>
          <w:sz w:val="21"/>
          <w:szCs w:val="21"/>
          <w:b w:val="1"/>
          <w:bCs w:val="1"/>
        </w:rPr>
        <w:t xml:space="preserve">航行强度：0.5星（亲子）</w:t>
      </w:r>
    </w:p>
    <w:p>
      <w:pPr>
        <w:jc w:val="center"/>
      </w:pPr>
      <w:r>
        <w:rPr>
          <w:sz w:val="21"/>
          <w:szCs w:val="21"/>
        </w:rPr>
        <w:t xml:space="preserve">最小参团年龄：4岁</w:t>
      </w:r>
    </w:p>
    <w:p>
      <w:pPr>
        <w:jc w:val="center"/>
      </w:pPr>
      <w:r>
        <w:rPr>
          <w:sz w:val="21"/>
          <w:szCs w:val="21"/>
        </w:rPr>
        <w:t xml:space="preserve">参考成团人数：6-20人</w:t>
      </w:r>
    </w:p>
    <w:p/>
    <w:p>
      <w:pPr>
        <w:jc w:val="center"/>
      </w:pPr>
      <w:r>
        <w:pict>
          <v:shape type="#_x0000_t75" stroked="f" style="width:480pt; height:288.64864864865pt; margin-left:0pt; margin-top:0pt; mso-position-horizontal:left; mso-position-vertical:top; mso-position-horizontal-relative:char; mso-position-vertical-relative:line;">
            <w10:wrap type="inline"/>
            <v:imagedata r:id="rId7" o:title=""/>
          </v:shape>
        </w:pict>
      </w:r>
    </w:p>
    <w:p/>
    <w:p>
      <w:pPr>
        <w:jc w:val="both"/>
      </w:pPr>
      <w:r>
        <w:rPr>
          <w:sz w:val="24"/>
          <w:szCs w:val="24"/>
          <w:b w:val="1"/>
          <w:bCs w:val="1"/>
        </w:rPr>
        <w:t xml:space="preserve">拥有美食和独特文化的泰国，是一个天生的旅游国度。日照长、纬度低、高湿度的气候极易于动植物的生长繁衍，形成了当地特有的雨林性气候，造就了生物的多样性。泰国美食有几百年的历史，国际闻名。这次我们在专业领队的带领下深入泰北，用双脚探索不为人所知的秘境，徒步金三角原始丛林，挑战"粘性瀑布"，湄公河游船，制作桑纸，泰式烹饪课程，大象户外营与大象亲密接触，放天灯，温泉水煮鸡蛋，发挥孩子们动手的能力与想象力，走进泰北乡村，以最与众不同的方式感受淳朴热情的泰国。</w:t>
      </w:r>
    </w:p>
    <w:p/>
    <w:tbl>
      <w:tblGrid>
        <w:gridCol w:w="3401.574803149606"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574803149606" w:type="dxa"/>
          </w:tcPr>
          <w:p>
            <w:pPr/>
            <w:r>
              <w:rPr>
                <w:sz w:val="24"/>
                <w:szCs w:val="24"/>
                <w:b w:val="1"/>
                <w:bCs w:val="1"/>
              </w:rPr>
              <w:t xml:space="preserve">行程亮点：</w:t>
            </w:r>
          </w:p>
        </w:tc>
      </w:tr>
    </w:tbl>
    <w:p>
      <w:pPr/>
      <w:r>
        <w:rPr>
          <w:sz w:val="24"/>
          <w:szCs w:val="24"/>
        </w:rPr>
        <w:t xml:space="preserve">▪ 徒步金三角原始丛林，湄公河泛舟，挑战“粘性瀑布”，开启独一无二的泰北之旅
</w:t>
      </w:r>
    </w:p>
    <w:p>
      <w:pPr/>
      <w:r>
        <w:rPr>
          <w:sz w:val="24"/>
          <w:szCs w:val="24"/>
        </w:rPr>
        <w:t xml:space="preserve">▪ 亲手制作被称为人类纸业“活化石”的泰北传统手工艺——桑纸
</w:t>
      </w:r>
    </w:p>
    <w:p>
      <w:pPr/>
      <w:r>
        <w:rPr>
          <w:sz w:val="24"/>
          <w:szCs w:val="24"/>
        </w:rPr>
        <w:t xml:space="preserve">▪ 泰国传统市场亲自购买食材，烹饪泰式料理
</w:t>
      </w:r>
    </w:p>
    <w:p>
      <w:pPr/>
      <w:r>
        <w:rPr>
          <w:sz w:val="24"/>
          <w:szCs w:val="24"/>
        </w:rPr>
        <w:t xml:space="preserve">▪ 大象户外营，真正和大象亲密接触，拒绝骑大象
</w:t>
      </w:r>
    </w:p>
    <w:p>
      <w:pPr/>
      <w:r>
        <w:rPr>
          <w:sz w:val="24"/>
          <w:szCs w:val="24"/>
        </w:rPr>
        <w:t xml:space="preserve">▪ 畅游三国交界金三角、翠峰茶园、清莱白庙、清迈夜市等网红打卡地
</w:t>
      </w:r>
    </w:p>
    <w:p>
      <w:pPr/>
      <w:r>
        <w:rPr>
          <w:sz w:val="24"/>
          <w:szCs w:val="24"/>
        </w:rPr>
        <w:t xml:space="preserve">▪ 深入鲜有踏足的村落，了解当地人的生活，聆听泰北独特的民风历史
</w:t>
      </w:r>
    </w:p>
    <w:p>
      <w:pPr/>
      <w:r>
        <w:rPr>
          <w:sz w:val="24"/>
          <w:szCs w:val="24"/>
        </w:rPr>
        <w:t xml:space="preserve">▪ 入住体验升级，精选位于大自然怀抱的户外轻奢酒店</w:t>
      </w:r>
    </w:p>
    <w:p/>
    <w:p>
      <w:pPr/>
      <w:r>
        <w:rPr>
          <w:sz w:val="24"/>
          <w:szCs w:val="24"/>
          <w:b w:val="1"/>
          <w:bCs w:val="1"/>
        </w:rPr>
        <w:t xml:space="preserve">行程难度分级：</w:t>
      </w:r>
    </w:p>
    <w:p>
      <w:pPr/>
      <w:r>
        <w:rPr>
          <w:sz w:val="24"/>
          <w:szCs w:val="24"/>
        </w:rPr>
        <w:t xml:space="preserve">本行程的难度级别为</w:t>
      </w:r>
      <w:r>
        <w:rPr>
          <w:color w:val="0071bb"/>
          <w:sz w:val="24"/>
          <w:szCs w:val="24"/>
          <w:b w:val="1"/>
          <w:bCs w:val="1"/>
        </w:rPr>
        <w:t xml:space="preserve">0.5星（亲子）</w:t>
      </w:r>
      <w:r>
        <w:rPr>
          <w:sz w:val="24"/>
          <w:szCs w:val="24"/>
        </w:rPr>
        <w:t xml:space="preserve">。（请参见行程后的户外难度等级说明）</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线路设计师</w:t>
            </w:r>
          </w:p>
        </w:tc>
      </w:tr>
    </w:tbl>
    <w:p/>
    <w:tbl>
      <w:tblGrid>
        <w:gridCol w:w="2834.645669291339" w:type="dxa"/>
        <w:gridCol w:w="566.9291338582676" w:type="dxa"/>
        <w:gridCol w:w="6236.220472440946" w:type="dxa"/>
      </w:tblGrid>
      <w:tr>
        <w:trPr/>
        <w:tc>
          <w:tcPr>
            <w:tcW w:w="2834.645669291339" w:type="dxa"/>
          </w:tcPr>
          <w:p>
            <w:pPr/>
            <w:r>
              <w:pict>
                <v:shape type="#_x0000_t75" stroked="f" style="width:140pt; height:140pt; margin-left:0pt; margin-top:0pt; mso-position-horizontal:left; mso-position-vertical:top; mso-position-horizontal-relative:char; mso-position-vertical-relative:line;">
                  <w10:wrap type="inline"/>
                  <v:imagedata r:id="rId8" o:title=""/>
                </v:shape>
              </w:pict>
            </w:r>
          </w:p>
          <w:p>
            <w:pPr/>
            <w:r>
              <w:rPr>
                <w:color w:val="0071bb"/>
                <w:sz w:val="24"/>
                <w:szCs w:val="24"/>
                <w:b w:val="1"/>
                <w:bCs w:val="1"/>
              </w:rPr>
              <w:t xml:space="preserve">Rejane</w:t>
            </w:r>
          </w:p>
          <w:p>
            <w:pPr/>
            <w:r>
              <w:rPr/>
              <w:t xml:space="preserve">BM 亚洲产品总监</w:t>
            </w:r>
          </w:p>
        </w:tc>
        <w:tc>
          <w:tcPr>
            <w:tcW w:w="566.9291338582676" w:type="dxa"/>
          </w:tcPr>
          <w:p/>
        </w:tc>
        <w:tc>
          <w:tcPr>
            <w:tcW w:w="6236.220472440946" w:type="dxa"/>
          </w:tcPr>
          <w:p>
            <w:pPr/>
            <w:r>
              <w:rPr/>
              <w:t xml:space="preserve">Rejane是一位热爱亚洲旅行的法国女性，在担任7年的法国户外旅行设计师后,2016年开始移居缅甸，现在负责泰国，越南，缅甸，老挝和柬埔寨的户外旅行和体验产品开发。她现在越南胡志明市工作，一有机会，就去到泰国徒步，柬埔寨骑行，越南和老挝拜访当地的原住民部落。她的梦想是：设计出真正以人为本的体验旅行。</w:t>
            </w:r>
          </w:p>
        </w:tc>
      </w:tr>
    </w:tbl>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行程安排</w:t>
            </w:r>
          </w:p>
        </w:tc>
      </w:tr>
    </w:tbl>
    <w:p/>
    <w:p>
      <w:pPr/>
      <w:r>
        <w:rPr>
          <w:color w:val="ea0204"/>
          <w:sz w:val="24"/>
          <w:szCs w:val="24"/>
          <w:b w:val="1"/>
          <w:bCs w:val="1"/>
        </w:rPr>
        <w:t xml:space="preserve">Day 1</w:t>
      </w:r>
      <w:r>
        <w:rPr/>
        <w:t xml:space="preserve"> </w:t>
      </w:r>
      <w:r>
        <w:rPr>
          <w:sz w:val="24"/>
          <w:szCs w:val="24"/>
          <w:b w:val="1"/>
          <w:bCs w:val="1"/>
        </w:rPr>
        <w:t xml:space="preserve">到达清迈（Chiang Mai）</w:t>
      </w:r>
    </w:p>
    <w:p/>
    <w:p>
      <w:pPr/>
      <w:r>
        <w:rPr>
          <w:b w:val="1"/>
          <w:bCs w:val="1"/>
        </w:rPr>
        <w:t xml:space="preserve">行程：</w:t>
      </w:r>
    </w:p>
    <w:p>
      <w:pPr>
        <w:jc w:val="both"/>
      </w:pPr>
      <w:r>
        <w:rPr/>
        <w:t xml:space="preserve">我们的领队和司机会在机场迎接，并一起先送您回到下榻酒店。放好行李后，大家到达酒店后可以和孩子们一起，在泳池中嬉戏，或去当地市场自由漫步，体会别样的东南亚风情。</w:t>
      </w:r>
      <w:r>
        <w:rPr>
          <w:color w:val="0071bb"/>
          <w:b w:val="1"/>
          <w:bCs w:val="1"/>
        </w:rPr>
        <w:t xml:space="preserve">清迈（Chiang Mai）</w:t>
      </w:r>
      <w:r>
        <w:rPr/>
        <w:t xml:space="preserve">为泰国北部城市，环境优美，气候凉爽，以玫瑰花著称，素有“泰北玫瑰”的雅称，历史悠久，文化古迹众多。</w:t>
      </w:r>
    </w:p>
    <w:p>
      <w:pPr>
        <w:jc w:val="both"/>
      </w:pPr>
      <w:r>
        <w:rPr/>
        <w:t xml:space="preserve"/>
      </w:r>
      <w:r>
        <w:rPr>
          <w:b w:val="1"/>
          <w:bCs w:val="1"/>
        </w:rPr>
        <w:t xml:space="preserve">住宿</w:t>
      </w:r>
      <w:r>
        <w:rPr/>
        <w:t xml:space="preserve">：NA NIRAND ROMANTIC BOUTIQUE RE（或同级）</w:t>
      </w:r>
    </w:p>
    <w:p>
      <w:pPr>
        <w:jc w:val="both"/>
      </w:pPr>
      <w:r>
        <w:rPr/>
        <w:t xml:space="preserve"/>
      </w:r>
      <w:r>
        <w:rPr>
          <w:b w:val="1"/>
          <w:bCs w:val="1"/>
        </w:rPr>
        <w:t xml:space="preserve">餐饮</w:t>
      </w:r>
      <w:r>
        <w:rPr/>
        <w:t xml:space="preserve">：早餐；午餐（自理）；晚餐（自理）</w:t>
      </w:r>
    </w:p>
    <w:p>
      <w:pPr/>
      <w:r>
        <w:pict>
          <v:shape id="_x0000_s1046"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9"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清迈</w:t>
      </w:r>
    </w:p>
    <w:p>
      <w:pPr/>
      <w:r>
        <w:rPr/>
        <w:t xml:space="preserve">清迈是泰国北部的一座林荫城镇，自然环境优美，气候凉爽，市内的一切显得很清新平静，清晨的时候时常会有虔诚的平民跪在路边施舍于僧侣鲜花和斋饭，清迈还是一座历史悠久的城市，有许多的文化古迹和寺庙。 
</w:t>
      </w:r>
    </w:p>
    <w:p>
      <w:pPr/>
      <w:r>
        <w:rPr/>
        <w:t xml:space="preserve">清迈的发达程度仅次于首都曼谷，市内风景秀丽，遍植花草，尤以玫瑰花最为著名，有“北国玫瑰”的雅称。清迈的天然环境优美，平均海拔300米，是泰国的高原城市，气候凉爽，是著名的避暑胜地。东部为坤丹山脉，西部为英坦昂山脉，山峰多在2，000米以上，主峰英坦昂峰是全国最高峰，海拔2，576米。中部为宾河流域。森林面积16，700平方公里，占全府土地73%。
</w:t>
      </w:r>
    </w:p>
    <w:p>
      <w:pPr/>
      <w:r>
        <w:rPr/>
        <w:t xml:space="preserve">清迈曾长期作为泰王国的首都，至今仍保留着很多珍贵的历史和文化遗迹。城区内代表着泰北灿烂历史文化的古老寺庙，同时，清迈的丝绸、纺织品等也著称于世，每年都有大批丝绸、纺织品出口，是泰国制造业的重要支柱。 
</w:t>
      </w:r>
    </w:p>
    <w:p>
      <w:pPr/>
      <w:r>
        <w:rPr/>
        <w:t xml:space="preserve">来源：https://baike.baidu.com/item/清迈/1874866?fr=aladdin</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0"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1" o:title=""/>
                </v:shape>
              </w:pict>
            </w:r>
          </w:p>
        </w:tc>
      </w:tr>
    </w:tbl>
    <w:p/>
    <w:p>
      <w:pPr/>
      <w:r>
        <w:rPr>
          <w:color w:val="ea0204"/>
          <w:sz w:val="24"/>
          <w:szCs w:val="24"/>
          <w:b w:val="1"/>
          <w:bCs w:val="1"/>
        </w:rPr>
        <w:t xml:space="preserve">Day 2</w:t>
      </w:r>
      <w:r>
        <w:rPr/>
        <w:t xml:space="preserve"> </w:t>
      </w:r>
      <w:r>
        <w:rPr>
          <w:sz w:val="24"/>
          <w:szCs w:val="24"/>
          <w:b w:val="1"/>
          <w:bCs w:val="1"/>
        </w:rPr>
        <w:t xml:space="preserve">清迈（Chiang Mai） - 塔通（Tha Ton）</w:t>
      </w:r>
    </w:p>
    <w:p/>
    <w:p>
      <w:pPr/>
      <w:r>
        <w:rPr>
          <w:b w:val="1"/>
          <w:bCs w:val="1"/>
        </w:rPr>
        <w:t xml:space="preserve">行程：</w:t>
      </w:r>
    </w:p>
    <w:p>
      <w:pPr>
        <w:jc w:val="both"/>
      </w:pPr>
      <w:r>
        <w:rPr/>
        <w:t xml:space="preserve"/>
      </w:r>
      <w:r>
        <w:rPr>
          <w:color w:val="0071bb"/>
          <w:b w:val="1"/>
          <w:bCs w:val="1"/>
        </w:rPr>
        <w:t xml:space="preserve">主题：《小探险家在清迈》——厨艺课程；挑战“黏性瀑布”；放天灯</w:t>
      </w:r>
      <w:r>
        <w:rPr/>
        <w:t xml:space="preserve"/>
      </w:r>
    </w:p>
    <w:p>
      <w:pPr>
        <w:jc w:val="both"/>
      </w:pPr>
      <w:r>
        <w:rPr/>
        <w:t xml:space="preserve">早上吃完早餐，跟随英文领队来到</w:t>
      </w:r>
      <w:r>
        <w:rPr>
          <w:color w:val="0071bb"/>
          <w:b w:val="1"/>
          <w:bCs w:val="1"/>
        </w:rPr>
        <w:t xml:space="preserve">农海市场（Nong Hoi local market）</w:t>
      </w:r>
      <w:r>
        <w:rPr/>
        <w:t xml:space="preserve">，大约花上40分钟购买新鲜的食材（鸡肉、大虾、香草和各种蔬菜），为接下来的烹饪课做好准备，还会教孩子关于水果蔬菜的简单泰语，顺便带你了解各种有趣的热带植物，然后我们坐小巴前往以</w:t>
      </w:r>
      <w:r>
        <w:rPr>
          <w:color w:val="0071bb"/>
          <w:b w:val="1"/>
          <w:bCs w:val="1"/>
        </w:rPr>
        <w:t xml:space="preserve">班洪年（Baan Hong Nual）为代表的特色烹饪学校</w:t>
      </w:r>
      <w:r>
        <w:rPr/>
        <w:t xml:space="preserve">。在兰纳泰式风格的开放式厨房里，我们将戴上厨师帽，穿上围裙，洗好手，开始体验当大厨的感觉。老师们会先介绍厨房里的所有用具和各种泰国菜调味品，然后一步步耐心地指导我们如何烹饪泰国菜。做完两道菜以后，可以先去休息一下再来继续烹饪，喝些茶、咖啡或草本饮料。回到课堂上完成第三和第四道菜。学校提供米饭，配上咖喱一起吃，还会有甜点。课程结束之后，孩子们会获赠精美的英文版食谱。</w:t>
      </w:r>
    </w:p>
    <w:p>
      <w:pPr>
        <w:jc w:val="both"/>
      </w:pPr>
      <w:r>
        <w:rPr/>
        <w:t xml:space="preserve">午餐后，我们前往</w:t>
      </w:r>
      <w:r>
        <w:rPr>
          <w:color w:val="0071bb"/>
          <w:b w:val="1"/>
          <w:bCs w:val="1"/>
        </w:rPr>
        <w:t xml:space="preserve">布亚通瀑布（Bua ThongWaterfall）</w:t>
      </w:r>
      <w:r>
        <w:rPr/>
        <w:t xml:space="preserve">。这个瀑布在当地被称为“</w:t>
      </w:r>
      <w:r>
        <w:rPr>
          <w:color w:val="0071bb"/>
          <w:b w:val="1"/>
          <w:bCs w:val="1"/>
        </w:rPr>
        <w:t xml:space="preserve">黏性瀑布（Sticky Waterfall）</w:t>
      </w:r>
      <w:r>
        <w:rPr/>
        <w:t xml:space="preserve">”，也是亚洲最出名的8个瀑布之一。因为它独特的石灰岩形成与水结合，完全不用担心小朋友们会滑倒。 绳索附着在瀑布上，可以尝试爬上瀑布，同时水从身边向下冲过来，孩子们可以在瀑布内沿着几个不同的瀑布层体验攀爬的乐趣，我们将在这里度过欢乐的下午时光。</w:t>
      </w:r>
    </w:p>
    <w:p>
      <w:pPr>
        <w:jc w:val="both"/>
      </w:pPr>
      <w:r>
        <w:rPr/>
        <w:t xml:space="preserve">晚上前往塔通，我们开始进入常规旅游团不去的自然的怀抱，入住塔通最好的酒店。每年的清迈水灯节期间，</w:t>
      </w:r>
      <w:r>
        <w:rPr>
          <w:color w:val="0071bb"/>
          <w:b w:val="1"/>
          <w:bCs w:val="1"/>
        </w:rPr>
        <w:t xml:space="preserve">放天灯（Sky lanterns）</w:t>
      </w:r>
      <w:r>
        <w:rPr/>
        <w:t xml:space="preserve">是必不可少的传统活动，即使不在水灯节期间，我们也会在夜空里放天灯。孩子和家长一同许愿，点燃天灯，看着它缓缓飘向空中，带着最美好真诚的愿望越飞越高，这是在繁华都市不被允许的浪漫活动。</w:t>
      </w:r>
    </w:p>
    <w:p>
      <w:pPr>
        <w:jc w:val="both"/>
      </w:pPr>
      <w:r>
        <w:rPr/>
        <w:t xml:space="preserve"/>
      </w:r>
      <w:r>
        <w:rPr>
          <w:b w:val="1"/>
          <w:bCs w:val="1"/>
        </w:rPr>
        <w:t xml:space="preserve">住宿</w:t>
      </w:r>
      <w:r>
        <w:rPr/>
        <w:t xml:space="preserve">：Maekok River Village（或同级）</w:t>
      </w:r>
    </w:p>
    <w:p>
      <w:pPr>
        <w:jc w:val="both"/>
      </w:pPr>
      <w:r>
        <w:rPr/>
        <w:t xml:space="preserve"/>
      </w:r>
      <w:r>
        <w:rPr>
          <w:b w:val="1"/>
          <w:bCs w:val="1"/>
        </w:rPr>
        <w:t xml:space="preserve">餐饮</w:t>
      </w:r>
      <w:r>
        <w:rPr/>
        <w:t xml:space="preserve">：早餐（酒店）；午餐；晚餐（酒店）</w:t>
      </w:r>
    </w:p>
    <w:p>
      <w:pPr/>
      <w:r>
        <w:pict>
          <v:shape id="_x0000_s1067" type="#_x0000_t32" style="width:481.88976377953pt; height:0pt; margin-left:0pt; margin-top:0pt; mso-position-horizontal:left; mso-position-vertical:top; mso-position-horizontal-relative:char; mso-position-vertical-relative:line;">
            <w10:wrap type="inline"/>
            <v:stroke weight="1pt"/>
          </v:shape>
        </w:pic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2"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3" o:title=""/>
                </v:shape>
              </w:pict>
            </w:r>
          </w:p>
        </w:tc>
      </w:tr>
    </w:tbl>
    <w:p/>
    <w:p>
      <w:pPr/>
      <w:r>
        <w:rPr>
          <w:color w:val="ea0204"/>
          <w:sz w:val="24"/>
          <w:szCs w:val="24"/>
          <w:b w:val="1"/>
          <w:bCs w:val="1"/>
        </w:rPr>
        <w:t xml:space="preserve">Day 3</w:t>
      </w:r>
      <w:r>
        <w:rPr/>
        <w:t xml:space="preserve"> </w:t>
      </w:r>
      <w:r>
        <w:rPr>
          <w:sz w:val="24"/>
          <w:szCs w:val="24"/>
          <w:b w:val="1"/>
          <w:bCs w:val="1"/>
        </w:rPr>
        <w:t xml:space="preserve">塔通（Tha Ton） - 湄赛（Mae Sai） - 湄占（Mae Chaem）</w:t>
      </w:r>
    </w:p>
    <w:p/>
    <w:p>
      <w:pPr/>
      <w:r>
        <w:rPr>
          <w:b w:val="1"/>
          <w:bCs w:val="1"/>
        </w:rPr>
        <w:t xml:space="preserve">行程：</w:t>
      </w:r>
    </w:p>
    <w:p>
      <w:pPr>
        <w:jc w:val="both"/>
      </w:pPr>
      <w:r>
        <w:rPr/>
        <w:t xml:space="preserve"/>
      </w:r>
      <w:r>
        <w:rPr>
          <w:color w:val="0071bb"/>
          <w:b w:val="1"/>
          <w:bCs w:val="1"/>
        </w:rPr>
        <w:t xml:space="preserve">主题：《小探险家在凯伦村》——金三角丛林徒步；考克河泛舟；雅夫村落聆听历史</w:t>
      </w:r>
      <w:r>
        <w:rPr/>
        <w:t xml:space="preserve"/>
      </w:r>
    </w:p>
    <w:p>
      <w:pPr>
        <w:jc w:val="both"/>
      </w:pPr>
      <w:r>
        <w:rPr/>
        <w:t xml:space="preserve">早上我们来到</w:t>
      </w:r>
      <w:r>
        <w:rPr>
          <w:color w:val="0071bb"/>
          <w:b w:val="1"/>
          <w:bCs w:val="1"/>
        </w:rPr>
        <w:t xml:space="preserve">班帕泰码头（Baan Phatai Pier）</w:t>
      </w:r>
      <w:r>
        <w:rPr/>
        <w:t xml:space="preserve">，沿着湄公河的支流</w:t>
      </w:r>
      <w:r>
        <w:rPr>
          <w:color w:val="0071bb"/>
          <w:b w:val="1"/>
          <w:bCs w:val="1"/>
        </w:rPr>
        <w:t xml:space="preserve">考克河（Kok River）</w:t>
      </w:r>
      <w:r>
        <w:rPr/>
        <w:t xml:space="preserve">漂流而下。在享受美景的同时，听领队讲述泰国的历史。到达终点</w:t>
      </w:r>
      <w:r>
        <w:rPr>
          <w:color w:val="0071bb"/>
          <w:b w:val="1"/>
          <w:bCs w:val="1"/>
        </w:rPr>
        <w:t xml:space="preserve">凯伦村落（Karen Village）</w:t>
      </w:r>
      <w:r>
        <w:rPr/>
        <w:t xml:space="preserve">，我们将看到的是金三角真实的自然和生活面貌。然后驱车前往</w:t>
      </w:r>
      <w:r>
        <w:rPr>
          <w:color w:val="0071bb"/>
          <w:b w:val="1"/>
          <w:bCs w:val="1"/>
        </w:rPr>
        <w:t xml:space="preserve">班雅夫村落（Ban Yafu Village）</w:t>
      </w:r>
      <w:r>
        <w:rPr/>
        <w:t xml:space="preserve">，雅夫村落的</w:t>
      </w:r>
      <w:r>
        <w:rPr>
          <w:color w:val="0071bb"/>
          <w:b w:val="1"/>
          <w:bCs w:val="1"/>
        </w:rPr>
        <w:t xml:space="preserve">拉祜族（Lahu）</w:t>
      </w:r>
      <w:r>
        <w:rPr/>
        <w:t xml:space="preserve">是泰国北部最小，种族最多的非同寻常的山地部落之一。这个民族山地部落起源于中国，是一个独立的自给自足的务农民族，属于六个不同的Lahu族部落之一。我们一边与村内的家庭互动，一边听领队讲述土著群体的历史和独特文化。然后从雅夫村落出发，爬升至</w:t>
      </w:r>
      <w:r>
        <w:rPr>
          <w:color w:val="0071bb"/>
          <w:b w:val="1"/>
          <w:bCs w:val="1"/>
        </w:rPr>
        <w:t xml:space="preserve">杜波岭（Doi Bo View Point）</w:t>
      </w:r>
      <w:r>
        <w:rPr/>
        <w:t xml:space="preserve">，我们的餐饮保障车早就已经到达了这个景色绝佳的野餐点，还有什么比在大自然里随心吃喝更享受的事情呢？</w:t>
      </w:r>
    </w:p>
    <w:p>
      <w:pPr>
        <w:jc w:val="both"/>
      </w:pPr>
      <w:r>
        <w:rPr/>
        <w:t xml:space="preserve">野餐后，我们将驱车来到</w:t>
      </w:r>
      <w:r>
        <w:rPr>
          <w:color w:val="0071bb"/>
          <w:b w:val="1"/>
          <w:bCs w:val="1"/>
        </w:rPr>
        <w:t xml:space="preserve">湄占（Mae Chan）</w:t>
      </w:r>
      <w:r>
        <w:rPr/>
        <w:t xml:space="preserve">，入住我们全程最有特色的自然酒店。我们希望给大家留下充分享受酒店的时间，我们也会在酒店用餐。</w:t>
      </w:r>
    </w:p>
    <w:p>
      <w:pPr>
        <w:jc w:val="both"/>
      </w:pPr>
      <w:r>
        <w:rPr/>
        <w:t xml:space="preserve"/>
      </w:r>
      <w:r>
        <w:rPr>
          <w:b w:val="1"/>
          <w:bCs w:val="1"/>
        </w:rPr>
        <w:t xml:space="preserve">住宿</w:t>
      </w:r>
      <w:r>
        <w:rPr/>
        <w:t xml:space="preserve">：KATILIYA MOUNTAIN RESORT &amp; SPA（或同级）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徒步时间</w:t>
      </w:r>
      <w:r>
        <w:rPr/>
        <w:t xml:space="preserve">：1-2小时</w:t>
      </w:r>
    </w:p>
    <w:p>
      <w:pPr>
        <w:jc w:val="both"/>
      </w:pPr>
      <w:r>
        <w:rPr/>
        <w:t xml:space="preserve"/>
      </w:r>
      <w:r>
        <w:rPr>
          <w:b w:val="1"/>
          <w:bCs w:val="1"/>
        </w:rPr>
        <w:t xml:space="preserve">累计升降</w:t>
      </w:r>
      <w:r>
        <w:rPr/>
        <w:t xml:space="preserve">：350米</w:t>
      </w:r>
    </w:p>
    <w:p>
      <w:pPr/>
      <w:r>
        <w:pict>
          <v:shape id="_x0000_s1081" type="#_x0000_t32" style="width:481.88976377953pt; height:0pt; margin-left:0pt; margin-top:0pt; mso-position-horizontal:left; mso-position-vertical:top; mso-position-horizontal-relative:char; mso-position-vertical-relative:line;">
            <w10:wrap type="inline"/>
            <v:stroke weight="1pt"/>
          </v:shape>
        </w:pic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4"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5" o:title=""/>
                </v:shape>
              </w:pict>
            </w:r>
          </w:p>
        </w:tc>
      </w:tr>
    </w:tbl>
    <w:p/>
    <w:p>
      <w:pPr/>
      <w:r>
        <w:rPr>
          <w:color w:val="ea0204"/>
          <w:sz w:val="24"/>
          <w:szCs w:val="24"/>
          <w:b w:val="1"/>
          <w:bCs w:val="1"/>
        </w:rPr>
        <w:t xml:space="preserve">Day 4</w:t>
      </w:r>
      <w:r>
        <w:rPr/>
        <w:t xml:space="preserve"> </w:t>
      </w:r>
      <w:r>
        <w:rPr>
          <w:sz w:val="24"/>
          <w:szCs w:val="24"/>
          <w:b w:val="1"/>
          <w:bCs w:val="1"/>
        </w:rPr>
        <w:t xml:space="preserve">湄占（Mae Chaem） - 金三角（Golden Triangle） - 湄占（Mae Chaem）</w:t>
      </w:r>
    </w:p>
    <w:p/>
    <w:p>
      <w:pPr/>
      <w:r>
        <w:rPr>
          <w:b w:val="1"/>
          <w:bCs w:val="1"/>
        </w:rPr>
        <w:t xml:space="preserve">行程：</w:t>
      </w:r>
    </w:p>
    <w:p>
      <w:pPr>
        <w:jc w:val="both"/>
      </w:pPr>
      <w:r>
        <w:rPr/>
        <w:t xml:space="preserve"/>
      </w:r>
      <w:r>
        <w:rPr>
          <w:color w:val="0071bb"/>
          <w:b w:val="1"/>
          <w:bCs w:val="1"/>
        </w:rPr>
        <w:t xml:space="preserve">主题：《小探险家在金三角》——桑纸工坊；湄公河游船；翠峰茶园</w:t>
      </w:r>
      <w:r>
        <w:rPr/>
        <w:t xml:space="preserve"/>
      </w:r>
    </w:p>
    <w:p>
      <w:pPr>
        <w:jc w:val="both"/>
      </w:pPr>
      <w:r>
        <w:rPr/>
        <w:t xml:space="preserve">用完早餐后，前往</w:t>
      </w:r>
      <w:r>
        <w:rPr>
          <w:color w:val="0071bb"/>
          <w:b w:val="1"/>
          <w:bCs w:val="1"/>
        </w:rPr>
        <w:t xml:space="preserve">金娜莱克桑纸工坊（Jinnaluck Mulberry Saapaper）</w:t>
      </w:r>
      <w:r>
        <w:rPr/>
        <w:t xml:space="preserve">。生活中每天都可以见到纸，千年前的纸又是如何制造的？泰北是整个泰国手工艺的中心，如今还完整的记录着被称为人类纸业的"活化石"的桑纸制造工艺——将一种叫“Sa”的桑树皮经反复泡水、蒸煮，打烂，漂白等一系列流程制造而成。亲手实践的过程也让孩子懂得了纸制品的来之不易，对生活中的物件都要以尊重的心态来看待。让我们的小探险家做出他们的人生的第一张纸吧，并在纸上设计和书写他们无限可能的人生。</w:t>
      </w:r>
    </w:p>
    <w:p>
      <w:pPr>
        <w:jc w:val="both"/>
      </w:pPr>
      <w:r>
        <w:rPr/>
        <w:t xml:space="preserve">午餐后，我们继续前行，来到</w:t>
      </w:r>
      <w:r>
        <w:rPr>
          <w:color w:val="0071bb"/>
          <w:b w:val="1"/>
          <w:bCs w:val="1"/>
        </w:rPr>
        <w:t xml:space="preserve">金三角</w:t>
      </w:r>
      <w:r>
        <w:rPr/>
        <w:t xml:space="preserve"/>
      </w:r>
      <w:r>
        <w:rPr>
          <w:color w:val="0071bb"/>
          <w:b w:val="1"/>
          <w:bCs w:val="1"/>
        </w:rPr>
        <w:t xml:space="preserve">(Golden Triangle)</w:t>
      </w:r>
      <w:r>
        <w:rPr/>
        <w:t xml:space="preserve"> 。驱车至著名的观景点</w:t>
      </w:r>
      <w:r>
        <w:rPr>
          <w:color w:val="0071bb"/>
          <w:b w:val="1"/>
          <w:bCs w:val="1"/>
        </w:rPr>
        <w:t xml:space="preserve">帕拉泰普考（Wat Phra That Phu Kao）</w:t>
      </w:r>
      <w:r>
        <w:rPr/>
        <w:t xml:space="preserve">，俯瞰湄公河。那里矗立着著名的金三角的标识。缅甸、老挝、泰国的交界点，俗称金三角。之后坐</w:t>
      </w:r>
      <w:r>
        <w:rPr>
          <w:color w:val="0071bb"/>
          <w:b w:val="1"/>
          <w:bCs w:val="1"/>
        </w:rPr>
        <w:t xml:space="preserve">“湄公河游船”</w:t>
      </w:r>
      <w:r>
        <w:rPr/>
        <w:t xml:space="preserve">包船, 驶进水墨画一般的山水风光里。</w:t>
      </w:r>
    </w:p>
    <w:p>
      <w:pPr>
        <w:jc w:val="both"/>
      </w:pPr>
      <w:r>
        <w:rPr/>
        <w:t xml:space="preserve">下午，我们经过</w:t>
      </w:r>
      <w:r>
        <w:rPr>
          <w:color w:val="0071bb"/>
          <w:b w:val="1"/>
          <w:bCs w:val="1"/>
        </w:rPr>
        <w:t xml:space="preserve">翠峰茶园（Choui Fong Tea Plantation）</w:t>
      </w:r>
      <w:r>
        <w:rPr/>
        <w:t xml:space="preserve">。这里是许多泰国戏剧或是广告片的取景地，还有很多的网红前来打卡，早已在网上爆红。就连泰国前总理英拉也多次前来参观游览和品茶。</w:t>
      </w:r>
    </w:p>
    <w:p>
      <w:pPr>
        <w:jc w:val="both"/>
      </w:pPr>
      <w:r>
        <w:rPr/>
        <w:t xml:space="preserve">晚上，我们继续回到我们自然环抱的酒店，享受真正的假期吧。</w:t>
      </w:r>
    </w:p>
    <w:p>
      <w:pPr>
        <w:jc w:val="both"/>
      </w:pPr>
      <w:r>
        <w:rPr/>
        <w:t xml:space="preserve"/>
      </w:r>
      <w:r>
        <w:rPr>
          <w:b w:val="1"/>
          <w:bCs w:val="1"/>
        </w:rPr>
        <w:t xml:space="preserve">住宿</w:t>
      </w:r>
      <w:r>
        <w:rPr/>
        <w:t xml:space="preserve">：KATILIYA MOUNTAIN RESORT &amp; SPA（或同级）</w:t>
      </w:r>
    </w:p>
    <w:p>
      <w:pPr>
        <w:jc w:val="both"/>
      </w:pPr>
      <w:r>
        <w:rPr/>
        <w:t xml:space="preserve"/>
      </w:r>
      <w:r>
        <w:rPr>
          <w:b w:val="1"/>
          <w:bCs w:val="1"/>
        </w:rPr>
        <w:t xml:space="preserve">餐饮</w:t>
      </w:r>
      <w:r>
        <w:rPr/>
        <w:t xml:space="preserve">：早餐（酒店）；午餐；晚餐</w:t>
      </w:r>
    </w:p>
    <w:p>
      <w:pPr/>
      <w:r>
        <w:pict>
          <v:shape id="_x0000_s1095" type="#_x0000_t32" style="width:481.88976377953pt; height:0pt; margin-left:0pt; margin-top:0pt; mso-position-horizontal:left; mso-position-vertical:top; mso-position-horizontal-relative:char; mso-position-vertical-relative:line;">
            <w10:wrap type="inline"/>
            <v:stroke weight="1pt"/>
          </v:shape>
        </w:pic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7" o:title=""/>
                </v:shape>
              </w:pict>
            </w:r>
          </w:p>
        </w:tc>
      </w:tr>
    </w:tbl>
    <w:p/>
    <w:p>
      <w:pPr/>
      <w:r>
        <w:rPr>
          <w:color w:val="ea0204"/>
          <w:sz w:val="24"/>
          <w:szCs w:val="24"/>
          <w:b w:val="1"/>
          <w:bCs w:val="1"/>
        </w:rPr>
        <w:t xml:space="preserve">Day 5</w:t>
      </w:r>
      <w:r>
        <w:rPr/>
        <w:t xml:space="preserve"> </w:t>
      </w:r>
      <w:r>
        <w:rPr>
          <w:sz w:val="24"/>
          <w:szCs w:val="24"/>
          <w:b w:val="1"/>
          <w:bCs w:val="1"/>
        </w:rPr>
        <w:t xml:space="preserve">湄占（Mae Chaem） - 清莱（Chiang Rai） - 清迈（Chiang Mai）</w:t>
      </w:r>
    </w:p>
    <w:p/>
    <w:p>
      <w:pPr/>
      <w:r>
        <w:rPr>
          <w:b w:val="1"/>
          <w:bCs w:val="1"/>
        </w:rPr>
        <w:t xml:space="preserve">行程：</w:t>
      </w:r>
    </w:p>
    <w:p>
      <w:pPr>
        <w:jc w:val="both"/>
      </w:pPr>
      <w:r>
        <w:rPr/>
        <w:t xml:space="preserve"/>
      </w:r>
      <w:r>
        <w:rPr>
          <w:color w:val="0071bb"/>
          <w:b w:val="1"/>
          <w:bCs w:val="1"/>
        </w:rPr>
        <w:t xml:space="preserve">主题：《大象保护区的一天》——参观大象山谷：真正与大象亲密接触；白庙；清迈夜市</w:t>
      </w:r>
      <w:r>
        <w:rPr/>
        <w:t xml:space="preserve"/>
      </w:r>
    </w:p>
    <w:p>
      <w:pPr>
        <w:jc w:val="both"/>
      </w:pPr>
      <w:r>
        <w:rPr/>
        <w:t xml:space="preserve"/>
      </w:r>
      <w:r>
        <w:rPr>
          <w:color w:val="0071bb"/>
          <w:b w:val="1"/>
          <w:bCs w:val="1"/>
        </w:rPr>
        <w:t xml:space="preserve">孩子的人生中都应该有一次这样的旅程：“为保护野生动物，保护大自然出一份自己的力量”</w:t>
      </w:r>
      <w:r>
        <w:rPr/>
        <w:t xml:space="preserve"/>
      </w:r>
    </w:p>
    <w:p>
      <w:pPr>
        <w:jc w:val="both"/>
      </w:pPr>
      <w:r>
        <w:rPr/>
        <w:t xml:space="preserve">早餐后，驱车前往</w:t>
      </w:r>
      <w:r>
        <w:rPr>
          <w:color w:val="0071bb"/>
          <w:b w:val="1"/>
          <w:bCs w:val="1"/>
        </w:rPr>
        <w:t xml:space="preserve">大象山谷（Elephant Valley）</w:t>
      </w:r>
      <w:r>
        <w:rPr/>
        <w:t xml:space="preserve">。泰国素来有“万象之国”的美称，大象是泰国人的守护神。泰国人视生性憨厚温顺的大象为荣誉、尊贵和力量的象征。自古以来，它们一直在泰国传统文化、农业中占据重要地位。然而，随着旅游业的发展，一部分驯象员为了自身利益而压榨虐待大象，给大象造成了很大的伤害。 但是今天，你来到的是一个旨在与大象和谐相处的保护区：他们既将大象作为当地土著文化的一部分，也让大象过自己的生活，不强迫它们进行表演等非自然的活动。您将参观村子并了解大象文化。 大象在这里不是展品，而是朋友。村民们饲养着大象，保护着大象，让它们过上自然的生活。在这里，您可以给大象喂食并学习如何以自然安全的方式骑大象（不提供座位）。您将了解如何照顾生病的大象，并学习一些简单的驯象指令。</w:t>
      </w:r>
    </w:p>
    <w:p>
      <w:pPr>
        <w:jc w:val="both"/>
      </w:pPr>
      <w:r>
        <w:rPr/>
        <w:t xml:space="preserve">中午，我们在营地享用泰式简餐。下午，孩子们可以跟大象亲密接触，同大象一起在河边散步消食。</w:t>
      </w:r>
    </w:p>
    <w:p>
      <w:pPr>
        <w:jc w:val="both"/>
      </w:pPr>
      <w:r>
        <w:rPr/>
        <w:t xml:space="preserve">我们继续前往</w:t>
      </w:r>
      <w:r>
        <w:rPr>
          <w:color w:val="0071bb"/>
          <w:b w:val="1"/>
          <w:bCs w:val="1"/>
        </w:rPr>
        <w:t xml:space="preserve">清莱(Chiang Rai）</w:t>
      </w:r>
      <w:r>
        <w:rPr/>
        <w:t xml:space="preserve">。去到清莱的途中都会停下驻足参观</w:t>
      </w:r>
      <w:r>
        <w:rPr>
          <w:color w:val="0071bb"/>
          <w:b w:val="1"/>
          <w:bCs w:val="1"/>
        </w:rPr>
        <w:t xml:space="preserve">白庙（Wat Rongkhun）</w:t>
      </w:r>
      <w:r>
        <w:rPr/>
        <w:t xml:space="preserve">，有人把它称为世界上最后一片净土。一反泰国寺庙金碧辉煌的传统，浑然天成的纯白建筑坐落青山绿水之间，映衬着蓝天白云的纯粹。之后由于今天的车程较长，在启程返回清迈的路上，我们可以短暂停留在当地的</w:t>
      </w:r>
      <w:r>
        <w:rPr>
          <w:color w:val="0071bb"/>
          <w:b w:val="1"/>
          <w:bCs w:val="1"/>
        </w:rPr>
        <w:t xml:space="preserve">湄开温泉（Mae Khachan Hot Springs）</w:t>
      </w:r>
      <w:r>
        <w:rPr/>
        <w:t xml:space="preserve">，可以去尝试用温泉煮鸡蛋，家长们也可以在这个典型的泰式温泉里，尽情放松自己的双脚。</w:t>
      </w:r>
    </w:p>
    <w:p>
      <w:pPr>
        <w:jc w:val="both"/>
      </w:pPr>
      <w:r>
        <w:rPr/>
        <w:t xml:space="preserve">傍晚，和孩子们入住清迈精品酒店。晚上，我们就可以和孩子们一道漫步在清迈的街道上，探索这个城市迷人的角落。</w:t>
      </w:r>
    </w:p>
    <w:p>
      <w:pPr>
        <w:jc w:val="both"/>
      </w:pPr>
      <w:r>
        <w:rPr/>
        <w:t xml:space="preserve">结束后我们驱车离开保护区返回酒店，晚上您可以自由活动，去打卡</w:t>
      </w:r>
      <w:r>
        <w:rPr>
          <w:color w:val="0071bb"/>
          <w:b w:val="1"/>
          <w:bCs w:val="1"/>
        </w:rPr>
        <w:t xml:space="preserve">清迈夜市（Chiang Mai Night Bazaar）</w:t>
      </w:r>
      <w:r>
        <w:rPr/>
        <w:t xml:space="preserve">，享受清迈的夜生活。</w:t>
      </w:r>
    </w:p>
    <w:p>
      <w:pPr>
        <w:jc w:val="both"/>
      </w:pPr>
      <w:r>
        <w:rPr/>
        <w:t xml:space="preserve"/>
      </w:r>
      <w:r>
        <w:rPr>
          <w:b w:val="1"/>
          <w:bCs w:val="1"/>
        </w:rPr>
        <w:t xml:space="preserve">住宿</w:t>
      </w:r>
      <w:r>
        <w:rPr/>
        <w:t xml:space="preserve">：NA NIRAND ROMANTIC BOUTIQUE RE（或同级）</w:t>
      </w:r>
    </w:p>
    <w:p>
      <w:pPr>
        <w:jc w:val="both"/>
      </w:pPr>
      <w:r>
        <w:rPr/>
        <w:t xml:space="preserve"/>
      </w:r>
      <w:r>
        <w:rPr>
          <w:b w:val="1"/>
          <w:bCs w:val="1"/>
        </w:rPr>
        <w:t xml:space="preserve">餐饮</w:t>
      </w:r>
      <w:r>
        <w:rPr/>
        <w:t xml:space="preserve">：早餐（酒店）；午餐；晚餐（自理）</w:t>
      </w:r>
    </w:p>
    <w:p>
      <w:pPr/>
      <w:r>
        <w:pict>
          <v:shape id="_x0000_s1111"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9"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清迈</w:t>
      </w:r>
    </w:p>
    <w:p>
      <w:pPr/>
      <w:r>
        <w:rPr/>
        <w:t xml:space="preserve">清迈是泰国北部的一座林荫城镇，自然环境优美，气候凉爽，市内的一切显得很清新平静，清晨的时候时常会有虔诚的平民跪在路边施舍于僧侣鲜花和斋饭，清迈还是一座历史悠久的城市，有许多的文化古迹和寺庙。 
</w:t>
      </w:r>
    </w:p>
    <w:p>
      <w:pPr/>
      <w:r>
        <w:rPr/>
        <w:t xml:space="preserve">清迈的发达程度仅次于首都曼谷，市内风景秀丽，遍植花草，尤以玫瑰花最为著名，有“北国玫瑰”的雅称。清迈的天然环境优美，平均海拔300米，是泰国的高原城市，气候凉爽，是著名的避暑胜地。东部为坤丹山脉，西部为英坦昂山脉，山峰多在2，000米以上，主峰英坦昂峰是全国最高峰，海拔2，576米。中部为宾河流域。森林面积16，700平方公里，占全府土地73%。
</w:t>
      </w:r>
    </w:p>
    <w:p>
      <w:pPr/>
      <w:r>
        <w:rPr/>
        <w:t xml:space="preserve">清迈曾长期作为泰王国的首都，至今仍保留着很多珍贵的历史和文化遗迹。城区内代表着泰北灿烂历史文化的古老寺庙，同时，清迈的丝绸、纺织品等也著称于世，每年都有大批丝绸、纺织品出口，是泰国制造业的重要支柱。 
</w:t>
      </w:r>
    </w:p>
    <w:p>
      <w:pPr/>
      <w:r>
        <w:rPr/>
        <w:t xml:space="preserve">来源：https://baike.baidu.com/item/清迈/1874866?fr=aladdin</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8"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9" o:title=""/>
                </v:shape>
              </w:pict>
            </w:r>
          </w:p>
        </w:tc>
      </w:tr>
    </w:tbl>
    <w:p/>
    <w:p>
      <w:pPr/>
      <w:r>
        <w:rPr>
          <w:color w:val="ea0204"/>
          <w:sz w:val="24"/>
          <w:szCs w:val="24"/>
          <w:b w:val="1"/>
          <w:bCs w:val="1"/>
        </w:rPr>
        <w:t xml:space="preserve">Day 6</w:t>
      </w:r>
      <w:r>
        <w:rPr/>
        <w:t xml:space="preserve"> </w:t>
      </w:r>
      <w:r>
        <w:rPr>
          <w:sz w:val="24"/>
          <w:szCs w:val="24"/>
          <w:b w:val="1"/>
          <w:bCs w:val="1"/>
        </w:rPr>
        <w:t xml:space="preserve">清迈（Chiang Mai）；返程或继续延展行程</w:t>
      </w:r>
    </w:p>
    <w:p/>
    <w:p>
      <w:pPr/>
      <w:r>
        <w:rPr>
          <w:b w:val="1"/>
          <w:bCs w:val="1"/>
        </w:rPr>
        <w:t xml:space="preserve">行程：</w:t>
      </w:r>
    </w:p>
    <w:p>
      <w:pPr>
        <w:jc w:val="both"/>
      </w:pPr>
      <w:r>
        <w:rPr/>
        <w:t xml:space="preserve"/>
      </w:r>
      <w:r>
        <w:rPr>
          <w:color w:val="0071bb"/>
          <w:b w:val="1"/>
          <w:bCs w:val="1"/>
        </w:rPr>
        <w:t xml:space="preserve">出于您出行方便的考虑以及保证行程的顺利结束，我们建议您选择当天下午或者晚上返程的航班</w:t>
      </w:r>
      <w:r>
        <w:rPr/>
        <w:t xml:space="preserve"/>
      </w:r>
    </w:p>
    <w:p>
      <w:pPr>
        <w:jc w:val="both"/>
      </w:pPr>
      <w:r>
        <w:rPr/>
        <w:t xml:space="preserve">今天是自由在清迈的一天，然后根据航班的时间，我们前往机场，或者继续东南亚的行程。</w:t>
      </w:r>
    </w:p>
    <w:p>
      <w:pPr>
        <w:jc w:val="both"/>
      </w:pPr>
      <w:r>
        <w:rPr/>
        <w:t xml:space="preserve"/>
      </w:r>
      <w:r>
        <w:rPr>
          <w:b w:val="1"/>
          <w:bCs w:val="1"/>
        </w:rPr>
        <w:t xml:space="preserve">住宿</w:t>
      </w:r>
      <w:r>
        <w:rPr/>
        <w:t xml:space="preserve">：自理</w:t>
      </w:r>
    </w:p>
    <w:p>
      <w:pPr>
        <w:jc w:val="both"/>
      </w:pPr>
      <w:r>
        <w:rPr/>
        <w:t xml:space="preserve"/>
      </w:r>
      <w:r>
        <w:rPr>
          <w:b w:val="1"/>
          <w:bCs w:val="1"/>
        </w:rPr>
        <w:t xml:space="preserve">餐饮</w:t>
      </w:r>
      <w:r>
        <w:rPr/>
        <w:t xml:space="preserve">：早餐（酒店）；午餐（自理）；晚餐（自理）</w:t>
      </w:r>
    </w:p>
    <w:p>
      <w:pPr/>
      <w:r>
        <w:pict>
          <v:shape id="_x0000_s1130"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9"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清迈</w:t>
      </w:r>
    </w:p>
    <w:p>
      <w:pPr/>
      <w:r>
        <w:rPr/>
        <w:t xml:space="preserve">清迈是泰国北部的一座林荫城镇，自然环境优美，气候凉爽，市内的一切显得很清新平静，清晨的时候时常会有虔诚的平民跪在路边施舍于僧侣鲜花和斋饭，清迈还是一座历史悠久的城市，有许多的文化古迹和寺庙。 
</w:t>
      </w:r>
    </w:p>
    <w:p>
      <w:pPr/>
      <w:r>
        <w:rPr/>
        <w:t xml:space="preserve">清迈的发达程度仅次于首都曼谷，市内风景秀丽，遍植花草，尤以玫瑰花最为著名，有“北国玫瑰”的雅称。清迈的天然环境优美，平均海拔300米，是泰国的高原城市，气候凉爽，是著名的避暑胜地。东部为坤丹山脉，西部为英坦昂山脉，山峰多在2，000米以上，主峰英坦昂峰是全国最高峰，海拔2，576米。中部为宾河流域。森林面积16，700平方公里，占全府土地73%。
</w:t>
      </w:r>
    </w:p>
    <w:p>
      <w:pPr/>
      <w:r>
        <w:rPr/>
        <w:t xml:space="preserve">清迈曾长期作为泰王国的首都，至今仍保留着很多珍贵的历史和文化遗迹。城区内代表着泰北灿烂历史文化的古老寺庙，同时，清迈的丝绸、纺织品等也著称于世，每年都有大批丝绸、纺织品出口，是泰国制造业的重要支柱。 
</w:t>
      </w:r>
    </w:p>
    <w:p>
      <w:pPr/>
      <w:r>
        <w:rPr/>
        <w:t xml:space="preserve">来源：https://baike.baidu.com/item/清迈/1874866?fr=aladdin</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0"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1" o:title=""/>
                </v:shape>
              </w:pict>
            </w:r>
          </w:p>
        </w:tc>
      </w:tr>
    </w:tbl>
    <w:p/>
    <w:p>
      <w:pPr/>
      <w:r>
        <w:rPr>
          <w:b w:val="1"/>
          <w:bCs w:val="1"/>
        </w:rPr>
        <w:t xml:space="preserve">行程说明：</w:t>
      </w:r>
    </w:p>
    <w:p>
      <w:pPr/>
      <w:r>
        <w:rPr>
          <w:color w:val="ea0204"/>
          <w:b w:val="1"/>
          <w:bCs w:val="1"/>
        </w:rPr>
        <w:t xml:space="preserve">特别注意：</w:t>
      </w:r>
      <w:r>
        <w:rPr>
          <w:color w:val="ea0204"/>
        </w:rPr>
        <w:t xml:space="preserve">仅为品牌宣传和目的地渲染所制作的部分微信稿和其他类似宣传海报，视频等，不作为我方最终准确的细节行程依据，同时也不作为报价的依据。</w:t>
      </w:r>
    </w:p>
    <w:p>
      <w:pPr/>
      <w:r>
        <w:rPr>
          <w:color w:val="ea0204"/>
        </w:rPr>
        <w:t xml:space="preserve">以上宣传内容为展示内容，仅供参考。感谢理解。</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参考酒店清单</w:t>
            </w:r>
          </w:p>
        </w:tc>
      </w:tr>
    </w:tbl>
    <w:p/>
    <w:p>
      <w:pPr>
        <w:spacing w:before="100"/>
      </w:pPr>
      <w:r>
        <w:rPr>
          <w:b w:val="1"/>
          <w:bCs w:val="1"/>
        </w:rPr>
        <w:t xml:space="preserve">第1晚：清迈 - NA NIRAND ROMANTIC BOUTIQUE RE（或同级）</w:t>
      </w:r>
    </w:p>
    <w:p>
      <w:pPr/>
      <w:r>
        <w:rPr>
          <w:color w:val="0071bb"/>
          <w:b w:val="1"/>
          <w:bCs w:val="1"/>
        </w:rPr>
        <w:t xml:space="preserve">“整个酒店环绕一古树修建，非常有设计感，细节也很用心思，餐厅在河边，就可以室外用餐，不怕蚊蝇就超有FEEL。泳池很棒，孩子也很喜欢”
“早餐4天无重复，在泰国吃到的最好吃的冬阴功汤”，酒店在booking.com上的评分高达9.2。  备注：也可选择四星酒店行程：Rimping Hotel（或同级）</w:t>
      </w:r>
    </w:p>
    <w:p>
      <w:pP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0"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1" o:title=""/>
                </v:shape>
              </w:pict>
            </w:r>
          </w:p>
        </w:tc>
      </w:tr>
    </w:tbl>
    <w:p/>
    <w:p>
      <w:pPr>
        <w:spacing w:before="100"/>
      </w:pPr>
      <w:r>
        <w:rPr>
          <w:b w:val="1"/>
          <w:bCs w:val="1"/>
        </w:rPr>
        <w:t xml:space="preserve">第2晚：塔通 - Maekok River Village（或同级）</w:t>
      </w:r>
    </w:p>
    <w:p>
      <w:pPr/>
      <w:r>
        <w:rPr>
          <w:color w:val="0071bb"/>
          <w:b w:val="1"/>
          <w:bCs w:val="1"/>
        </w:rPr>
        <w:t xml:space="preserve">塔通最好的酒店，位于河畔，每个房间带私人庭院。酒店享有壮丽的景色。Spice Garden Restaurant餐厅提供当地和欧洲菜肴，均使用有机农产品烹饪。</w:t>
      </w:r>
    </w:p>
    <w:p>
      <w:pP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2"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3" o:title=""/>
                </v:shape>
              </w:pict>
            </w:r>
          </w:p>
        </w:tc>
      </w:tr>
    </w:tbl>
    <w:p/>
    <w:p>
      <w:pPr>
        <w:spacing w:before="100"/>
      </w:pPr>
      <w:r>
        <w:rPr>
          <w:b w:val="1"/>
          <w:bCs w:val="1"/>
        </w:rPr>
        <w:t xml:space="preserve">第3至4晚：湄占 - KATILIYA MOUNTAIN RESORT &amp; SPA（或同级）</w:t>
      </w:r>
    </w:p>
    <w:p>
      <w:pPr/>
      <w:r>
        <w:rPr>
          <w:color w:val="0071bb"/>
          <w:b w:val="1"/>
          <w:bCs w:val="1"/>
        </w:rPr>
        <w:t xml:space="preserve">Katiliya位于泰国北部云雾笼罩的山间，酒店坐落在著名的金三角，配备山景阳台，俯瞰宁静的双子湖，精选位于大自然怀抱的户外轻奢酒店。
“早餐非常好，房间非常大！”“Scenery, rooms, staff, food all extraordinary good！“</w:t>
      </w:r>
    </w:p>
    <w:p>
      <w:pP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4"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5" o:title=""/>
                </v:shape>
              </w:pict>
            </w:r>
          </w:p>
        </w:tc>
      </w:tr>
    </w:tbl>
    <w:p/>
    <w:p>
      <w:pPr>
        <w:spacing w:before="100"/>
      </w:pPr>
      <w:r>
        <w:rPr>
          <w:b w:val="1"/>
          <w:bCs w:val="1"/>
        </w:rPr>
        <w:t xml:space="preserve">第5晚：清迈 - NA NIRAND ROMANTIC BOUTIQUE RE（或同级）</w:t>
      </w:r>
    </w:p>
    <w:p>
      <w:pPr/>
      <w:r>
        <w:rPr>
          <w:color w:val="0071bb"/>
          <w:b w:val="1"/>
          <w:bCs w:val="1"/>
        </w:rPr>
        <w:t xml:space="preserve">“整个酒店环绕一古树修建，非常有设计感，细节也很用心思，餐厅在河边，就可以室外用餐，不怕蚊蝇就超有FEEL。泳池很棒，孩子也很喜欢”
“早餐4天无重复，在泰国吃到的最好吃的冬阴功汤”，酒店在booking.com上的评分高达9.2。  备注：也可选择四星酒店行程：Rimping Hotel（或同级）</w:t>
      </w:r>
    </w:p>
    <w:p>
      <w:pP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0"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1" o:title=""/>
                </v:shape>
              </w:pict>
            </w:r>
          </w:p>
        </w:tc>
      </w:tr>
    </w:tbl>
    <w:p/>
    <w:p>
      <w:pPr/>
      <w:r>
        <w:rPr>
          <w:b w:val="1"/>
          <w:bCs w:val="1"/>
        </w:rPr>
        <w:t xml:space="preserve">住宿说明：</w:t>
      </w:r>
    </w:p>
    <w:p>
      <w:pPr/>
      <w:r>
        <w:rPr/>
        <w:t xml:space="preserve">鉴于户外行程的特殊性，我方对于酒店 / 住宿的定义，可能包括：</w:t>
      </w:r>
    </w:p>
    <w:p>
      <w:pPr/>
      <w:r>
        <w:rPr/>
        <w:t xml:space="preserve">1. 标准酒店（独立卫浴）；</w:t>
      </w:r>
    </w:p>
    <w:p>
      <w:pPr/>
      <w:r>
        <w:rPr/>
        <w:t xml:space="preserve">2. 酒店式公寓（我方为独立的公寓，公寓内我方自己团员公用卫浴，比如四室两厅两卫）；</w:t>
      </w:r>
    </w:p>
    <w:p>
      <w:pPr/>
      <w:r>
        <w:rPr/>
        <w:t xml:space="preserve">3. 高山小屋（多人间，一般为公用卫浴）；</w:t>
      </w:r>
    </w:p>
    <w:p>
      <w:pPr/>
      <w:r>
        <w:rPr/>
        <w:t xml:space="preserve">4. 特色营地：2-4人间；一般公用卫浴，部分独立卫浴；</w:t>
      </w:r>
    </w:p>
    <w:p>
      <w:pPr/>
      <w:r>
        <w:rPr>
          <w:color w:val="0071bb"/>
          <w:b w:val="1"/>
          <w:bCs w:val="1"/>
        </w:rPr>
        <w:t xml:space="preserve">非经特别说明，我们所有的住宿均为酒店或者酒店式公寓（大床或者双床需要提早预约，默认是双床）；</w:t>
      </w:r>
    </w:p>
    <w:p/>
    <w:p>
      <w:pPr/>
      <w:r>
        <w:rPr/>
        <w:t xml:space="preserve">所有最后的住宿清单，请以我方最终发送的</w:t>
      </w:r>
      <w:r>
        <w:rPr>
          <w:color w:val="0071bb"/>
          <w:b w:val="1"/>
          <w:bCs w:val="1"/>
        </w:rPr>
        <w:t xml:space="preserve">排期行程文件（含具体行程日期）和行程确认书</w:t>
      </w:r>
      <w:r>
        <w:rPr/>
        <w:t xml:space="preserve">为准。我方会给予最为准确的说明。</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参考餐饮清单</w:t>
            </w:r>
          </w:p>
        </w:tc>
      </w:tr>
    </w:tbl>
    <w:p/>
    <w:tbl>
      <w:tblGrid>
        <w:gridCol w:w="2409.4488188976375" w:type="dxa"/>
        <w:gridCol w:w="2409.4488188976375" w:type="dxa"/>
        <w:gridCol w:w="2409.4488188976375" w:type="dxa"/>
        <w:gridCol w:w="2409.448818897637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9.4488188976375" w:type="dxa"/>
          </w:tcPr>
          <w:p>
            <w:pPr/>
            <w:r>
              <w:rPr>
                <w:b w:val="1"/>
                <w:bCs w:val="1"/>
              </w:rPr>
              <w:t xml:space="preserve">日期</w:t>
            </w:r>
          </w:p>
        </w:tc>
        <w:tc>
          <w:tcPr>
            <w:tcW w:w="2409.4488188976375" w:type="dxa"/>
          </w:tcPr>
          <w:p>
            <w:pPr/>
            <w:r>
              <w:rPr>
                <w:b w:val="1"/>
                <w:bCs w:val="1"/>
              </w:rPr>
              <w:t xml:space="preserve">早餐</w:t>
            </w:r>
          </w:p>
        </w:tc>
        <w:tc>
          <w:tcPr>
            <w:tcW w:w="2409.4488188976375" w:type="dxa"/>
          </w:tcPr>
          <w:p>
            <w:pPr/>
            <w:r>
              <w:rPr>
                <w:b w:val="1"/>
                <w:bCs w:val="1"/>
              </w:rPr>
              <w:t xml:space="preserve">午餐</w:t>
            </w:r>
          </w:p>
        </w:tc>
        <w:tc>
          <w:tcPr>
            <w:tcW w:w="2409.4488188976375" w:type="dxa"/>
          </w:tcPr>
          <w:p>
            <w:pPr/>
            <w:r>
              <w:rPr>
                <w:b w:val="1"/>
                <w:bCs w:val="1"/>
              </w:rPr>
              <w:t xml:space="preserve">晚餐</w:t>
            </w:r>
          </w:p>
        </w:tc>
      </w:tr>
      <w:tr>
        <w:trPr/>
        <w:tc>
          <w:tcPr>
            <w:tcW w:w="2409.4488188976375" w:type="dxa"/>
          </w:tcPr>
          <w:p>
            <w:pPr/>
            <w:r>
              <w:rPr/>
              <w:t xml:space="preserve">Day 1</w:t>
            </w:r>
          </w:p>
        </w:tc>
        <w:tc>
          <w:tcPr>
            <w:tcW w:w="2409.4488188976375" w:type="dxa"/>
          </w:tcPr>
          <w:p/>
        </w:tc>
        <w:tc>
          <w:tcPr>
            <w:tcW w:w="2409.4488188976375" w:type="dxa"/>
          </w:tcPr>
          <w:p>
            <w:pPr/>
            <w:r>
              <w:rPr/>
              <w:t xml:space="preserve">自理</w:t>
            </w:r>
          </w:p>
        </w:tc>
        <w:tc>
          <w:tcPr>
            <w:tcW w:w="2409.4488188976375" w:type="dxa"/>
          </w:tcPr>
          <w:p>
            <w:pPr/>
            <w:r>
              <w:rPr/>
              <w:t xml:space="preserve">自理</w:t>
            </w:r>
          </w:p>
        </w:tc>
      </w:tr>
      <w:tr>
        <w:trPr/>
        <w:tc>
          <w:tcPr>
            <w:tcW w:w="2409.4488188976375" w:type="dxa"/>
          </w:tcPr>
          <w:p>
            <w:pPr/>
            <w:r>
              <w:rPr/>
              <w:t xml:space="preserve">Day 2</w:t>
            </w:r>
          </w:p>
        </w:tc>
        <w:tc>
          <w:tcPr>
            <w:tcW w:w="2409.4488188976375" w:type="dxa"/>
          </w:tcPr>
          <w:p>
            <w:pPr/>
            <w:r>
              <w:rPr>
                <w:color w:val="0071bb"/>
                <w:b w:val="1"/>
                <w:bCs w:val="1"/>
              </w:rPr>
              <w:t xml:space="preserve">酒店</w:t>
            </w:r>
          </w:p>
        </w:tc>
        <w:tc>
          <w:tcPr>
            <w:tcW w:w="2409.4488188976375" w:type="dxa"/>
          </w:tcPr>
          <w:p/>
        </w:tc>
        <w:tc>
          <w:tcPr>
            <w:tcW w:w="2409.4488188976375" w:type="dxa"/>
          </w:tcPr>
          <w:p>
            <w:pPr/>
            <w:r>
              <w:rPr>
                <w:color w:val="0071bb"/>
                <w:b w:val="1"/>
                <w:bCs w:val="1"/>
              </w:rPr>
              <w:t xml:space="preserve">酒店</w:t>
            </w:r>
          </w:p>
        </w:tc>
      </w:tr>
      <w:tr>
        <w:trPr/>
        <w:tc>
          <w:tcPr>
            <w:tcW w:w="2409.4488188976375" w:type="dxa"/>
          </w:tcPr>
          <w:p>
            <w:pPr/>
            <w:r>
              <w:rPr/>
              <w:t xml:space="preserve">Day 3</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4</w:t>
            </w:r>
          </w:p>
        </w:tc>
        <w:tc>
          <w:tcPr>
            <w:tcW w:w="2409.4488188976375" w:type="dxa"/>
          </w:tcPr>
          <w:p>
            <w:pPr/>
            <w:r>
              <w:rPr>
                <w:color w:val="0071bb"/>
                <w:b w:val="1"/>
                <w:bCs w:val="1"/>
              </w:rPr>
              <w:t xml:space="preserve">酒店</w:t>
            </w:r>
          </w:p>
        </w:tc>
        <w:tc>
          <w:tcPr>
            <w:tcW w:w="2409.4488188976375" w:type="dxa"/>
          </w:tcPr>
          <w:p/>
        </w:tc>
        <w:tc>
          <w:tcPr>
            <w:tcW w:w="2409.4488188976375" w:type="dxa"/>
          </w:tcPr>
          <w:p/>
        </w:tc>
      </w:tr>
      <w:tr>
        <w:trPr/>
        <w:tc>
          <w:tcPr>
            <w:tcW w:w="2409.4488188976375" w:type="dxa"/>
          </w:tcPr>
          <w:p>
            <w:pPr/>
            <w:r>
              <w:rPr/>
              <w:t xml:space="preserve">Day 5</w:t>
            </w:r>
          </w:p>
        </w:tc>
        <w:tc>
          <w:tcPr>
            <w:tcW w:w="2409.4488188976375" w:type="dxa"/>
          </w:tcPr>
          <w:p>
            <w:pPr/>
            <w:r>
              <w:rPr>
                <w:color w:val="0071bb"/>
                <w:b w:val="1"/>
                <w:bCs w:val="1"/>
              </w:rPr>
              <w:t xml:space="preserve">酒店</w:t>
            </w:r>
          </w:p>
        </w:tc>
        <w:tc>
          <w:tcPr>
            <w:tcW w:w="2409.4488188976375" w:type="dxa"/>
          </w:tcPr>
          <w:p/>
        </w:tc>
        <w:tc>
          <w:tcPr>
            <w:tcW w:w="2409.4488188976375" w:type="dxa"/>
          </w:tcPr>
          <w:p>
            <w:pPr/>
            <w:r>
              <w:rPr/>
              <w:t xml:space="preserve">自理</w:t>
            </w:r>
          </w:p>
        </w:tc>
      </w:tr>
      <w:tr>
        <w:trPr/>
        <w:tc>
          <w:tcPr>
            <w:tcW w:w="2409.4488188976375" w:type="dxa"/>
          </w:tcPr>
          <w:p>
            <w:pPr/>
            <w:r>
              <w:rPr/>
              <w:t xml:space="preserve">Day 6</w:t>
            </w:r>
          </w:p>
        </w:tc>
        <w:tc>
          <w:tcPr>
            <w:tcW w:w="2409.4488188976375" w:type="dxa"/>
          </w:tcPr>
          <w:p>
            <w:pPr/>
            <w:r>
              <w:rPr>
                <w:color w:val="0071bb"/>
                <w:b w:val="1"/>
                <w:bCs w:val="1"/>
              </w:rPr>
              <w:t xml:space="preserve">酒店</w:t>
            </w:r>
          </w:p>
        </w:tc>
        <w:tc>
          <w:tcPr>
            <w:tcW w:w="2409.4488188976375" w:type="dxa"/>
          </w:tcPr>
          <w:p>
            <w:pPr/>
            <w:r>
              <w:rPr/>
              <w:t xml:space="preserve">自理</w:t>
            </w:r>
          </w:p>
        </w:tc>
        <w:tc>
          <w:tcPr>
            <w:tcW w:w="2409.4488188976375" w:type="dxa"/>
          </w:tcPr>
          <w:p>
            <w:pPr/>
            <w:r>
              <w:rPr/>
              <w:t xml:space="preserve">自理</w:t>
            </w:r>
          </w:p>
        </w:tc>
      </w:tr>
    </w:tbl>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出行季节</w:t>
            </w:r>
          </w:p>
        </w:tc>
      </w:tr>
    </w:tbl>
    <w:p/>
    <w:p>
      <w:pPr/>
      <w:r>
        <w:rPr>
          <w:b w:val="1"/>
          <w:bCs w:val="1"/>
        </w:rPr>
        <w:t xml:space="preserve">本行程</w:t>
      </w:r>
      <w:r>
        <w:rPr>
          <w:color w:val="0071bb"/>
          <w:b w:val="1"/>
          <w:bCs w:val="1"/>
        </w:rPr>
        <w:t xml:space="preserve">最佳</w:t>
      </w:r>
      <w:r>
        <w:rPr>
          <w:b w:val="1"/>
          <w:bCs w:val="1"/>
        </w:rPr>
        <w:t xml:space="preserve">季节：</w:t>
      </w:r>
      <w:r>
        <w:rPr>
          <w:color w:val="0071bb"/>
          <w:b w:val="1"/>
          <w:bCs w:val="1"/>
        </w:rPr>
        <w:t xml:space="preserve">1月、2月、3月、4月、5月、10月、11月、12月</w:t>
      </w:r>
    </w:p>
    <w:p>
      <w:pPr/>
      <w:r>
        <w:rPr>
          <w:b w:val="1"/>
          <w:bCs w:val="1"/>
        </w:rPr>
        <w:t xml:space="preserve">本行程</w:t>
      </w:r>
      <w:r>
        <w:rPr>
          <w:color w:val="0071bb"/>
          <w:b w:val="1"/>
          <w:bCs w:val="1"/>
        </w:rPr>
        <w:t xml:space="preserve">适合</w:t>
      </w:r>
      <w:r>
        <w:rPr>
          <w:b w:val="1"/>
          <w:bCs w:val="1"/>
        </w:rPr>
        <w:t xml:space="preserve">季节：</w:t>
      </w:r>
      <w:r>
        <w:rPr>
          <w:color w:val="0071bb"/>
          <w:b w:val="1"/>
          <w:bCs w:val="1"/>
        </w:rPr>
        <w:t xml:space="preserve">6月、7月、8月、9月</w:t>
      </w:r>
    </w:p>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户外补充说明</w:t>
            </w:r>
          </w:p>
        </w:tc>
      </w:tr>
    </w:tbl>
    <w:p/>
    <w:p>
      <w:pPr/>
      <w:r>
        <w:rPr>
          <w:sz w:val="24"/>
          <w:szCs w:val="24"/>
          <w:b w:val="1"/>
          <w:bCs w:val="1"/>
          <w:u w:val="single"/>
        </w:rPr>
        <w:t xml:space="preserve">本行程所涉及的参考线路图：</w:t>
      </w:r>
    </w:p>
    <w:p>
      <w:pPr>
        <w:jc w:val="center"/>
      </w:pPr>
      <w:r>
        <w:pict>
          <v:shape type="#_x0000_t75" stroked="f" style="width:480pt; height:339.89189189189pt; margin-left:0pt; margin-top:0pt; mso-position-horizontal:left; mso-position-vertical:top; mso-position-horizontal-relative:char; mso-position-vertical-relative:line;">
            <w10:wrap type="inline"/>
            <v:imagedata r:id="rId26" o:title=""/>
          </v:shape>
        </w:pict>
      </w:r>
    </w:p>
    <w:p/>
    <w:p>
      <w:pPr/>
      <w:r>
        <w:rPr>
          <w:b w:val="1"/>
          <w:bCs w:val="1"/>
        </w:rPr>
        <w:t xml:space="preserve">本行程所涉及的户外活动及难度级别：</w:t>
      </w:r>
    </w:p>
    <w:tbl>
      <w:tblGrid>
        <w:gridCol w:w="1474.015748031496" w:type="dxa"/>
        <w:gridCol w:w="1020.4724409448818" w:type="dxa"/>
        <w:gridCol w:w="1020.4724409448818" w:type="dxa"/>
        <w:gridCol w:w="1020.4724409448818" w:type="dxa"/>
        <w:gridCol w:w="1020.4724409448818" w:type="dxa"/>
        <w:gridCol w:w="1020.4724409448818" w:type="dxa"/>
        <w:gridCol w:w="1020.4724409448818" w:type="dxa"/>
        <w:gridCol w:w="1020.4724409448818" w:type="dxa"/>
        <w:gridCol w:w="1020.4724409448818"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474.015748031496" w:type="dxa"/>
          </w:tcPr>
          <w:p/>
        </w:tc>
        <w:tc>
          <w:tcPr>
            <w:tcW w:w="1020.4724409448818" w:type="dxa"/>
          </w:tcPr>
          <w:p>
            <w:pPr/>
            <w:r>
              <w:rPr>
                <w:b w:val="1"/>
                <w:bCs w:val="1"/>
              </w:rPr>
              <w:t xml:space="preserve">徒步</w:t>
            </w:r>
          </w:p>
        </w:tc>
        <w:tc>
          <w:tcPr>
            <w:tcW w:w="1020.4724409448818" w:type="dxa"/>
          </w:tcPr>
          <w:p>
            <w:pPr/>
            <w:r>
              <w:rPr>
                <w:b w:val="1"/>
                <w:bCs w:val="1"/>
              </w:rPr>
              <w:t xml:space="preserve">骑行</w:t>
            </w:r>
          </w:p>
        </w:tc>
        <w:tc>
          <w:tcPr>
            <w:tcW w:w="1020.4724409448818" w:type="dxa"/>
          </w:tcPr>
          <w:p>
            <w:pPr/>
            <w:r>
              <w:rPr>
                <w:b w:val="1"/>
                <w:bCs w:val="1"/>
              </w:rPr>
              <w:t xml:space="preserve">登山</w:t>
            </w:r>
          </w:p>
        </w:tc>
        <w:tc>
          <w:tcPr>
            <w:tcW w:w="1020.4724409448818" w:type="dxa"/>
          </w:tcPr>
          <w:p>
            <w:pPr/>
            <w:r>
              <w:rPr>
                <w:b w:val="1"/>
                <w:bCs w:val="1"/>
              </w:rPr>
              <w:t xml:space="preserve">漂流</w:t>
            </w:r>
          </w:p>
        </w:tc>
        <w:tc>
          <w:tcPr>
            <w:tcW w:w="1020.4724409448818" w:type="dxa"/>
          </w:tcPr>
          <w:p>
            <w:pPr/>
            <w:r>
              <w:rPr>
                <w:b w:val="1"/>
                <w:bCs w:val="1"/>
              </w:rPr>
              <w:t xml:space="preserve">浮潜</w:t>
            </w:r>
          </w:p>
        </w:tc>
        <w:tc>
          <w:tcPr>
            <w:tcW w:w="1020.4724409448818" w:type="dxa"/>
          </w:tcPr>
          <w:p>
            <w:pPr/>
            <w:r>
              <w:rPr>
                <w:b w:val="1"/>
                <w:bCs w:val="1"/>
              </w:rPr>
              <w:t xml:space="preserve">潜水</w:t>
            </w:r>
          </w:p>
        </w:tc>
        <w:tc>
          <w:tcPr>
            <w:tcW w:w="1020.4724409448818" w:type="dxa"/>
          </w:tcPr>
          <w:p>
            <w:pPr/>
            <w:r>
              <w:rPr>
                <w:b w:val="1"/>
                <w:bCs w:val="1"/>
              </w:rPr>
              <w:t xml:space="preserve">航行</w:t>
            </w:r>
          </w:p>
        </w:tc>
        <w:tc>
          <w:tcPr>
            <w:tcW w:w="1020.4724409448818" w:type="dxa"/>
          </w:tcPr>
          <w:p>
            <w:pPr/>
            <w:r>
              <w:rPr>
                <w:b w:val="1"/>
                <w:bCs w:val="1"/>
              </w:rPr>
              <w:t xml:space="preserve">游猎</w:t>
            </w:r>
          </w:p>
        </w:tc>
      </w:tr>
      <w:tr>
        <w:trPr/>
        <w:tc>
          <w:tcPr>
            <w:tcW w:w="1020.4724409448818" w:type="dxa"/>
          </w:tcPr>
          <w:p>
            <w:pPr/>
            <w:r>
              <w:rPr>
                <w:b w:val="1"/>
                <w:bCs w:val="1"/>
              </w:rPr>
              <w:t xml:space="preserve">0.5星（亲子）</w:t>
            </w:r>
          </w:p>
        </w:tc>
        <w:tc>
          <w:tcPr/>
          <w:p>
            <w:pPr/>
            <w:r>
              <w:rPr>
                <w:color w:val="0071bb"/>
                <w:b w:val="1"/>
                <w:bCs w:val="1"/>
              </w:rPr>
              <w:t xml:space="preserve">✓</w:t>
            </w:r>
          </w:p>
        </w:tc>
        <w:tc>
          <w:tcPr/>
          <w:p/>
        </w:tc>
        <w:tc>
          <w:tcPr/>
          <w:p>
            <w:pPr/>
            <w:r>
              <w:rPr>
                <w:color w:val="0071bb"/>
                <w:b w:val="1"/>
                <w:bCs w:val="1"/>
              </w:rPr>
              <w:t xml:space="preserve">✓</w:t>
            </w:r>
          </w:p>
        </w:tc>
        <w:tc>
          <w:tcPr/>
          <w:p/>
        </w:tc>
        <w:tc>
          <w:tcPr/>
          <w:p/>
        </w:tc>
        <w:tc>
          <w:tcPr/>
          <w:p/>
        </w:tc>
        <w:tc>
          <w:tcPr/>
          <w:p>
            <w:pPr/>
            <w:r>
              <w:rPr>
                <w:color w:val="0071bb"/>
                <w:b w:val="1"/>
                <w:bCs w:val="1"/>
              </w:rPr>
              <w:t xml:space="preserve">✓</w:t>
            </w:r>
          </w:p>
        </w:tc>
        <w:tc>
          <w:tcPr/>
          <w:p/>
        </w:tc>
      </w:tr>
      <w:tr>
        <w:trPr/>
        <w:tc>
          <w:tcPr>
            <w:tcW w:w="1020.4724409448818" w:type="dxa"/>
          </w:tcPr>
          <w:p>
            <w:pPr/>
            <w:r>
              <w:rPr>
                <w:b w:val="1"/>
                <w:bCs w:val="1"/>
              </w:rPr>
              <w:t xml:space="preserve">1星</w:t>
            </w:r>
          </w:p>
        </w:tc>
        <w:tc>
          <w:tcPr/>
          <w:p/>
        </w:tc>
        <w:tc>
          <w:tcPr/>
          <w:p/>
        </w:tc>
        <w:tc>
          <w:tcPr/>
          <w:p/>
        </w:tc>
        <w:tc>
          <w:tcPr/>
          <w:p/>
        </w:tc>
        <w:tc>
          <w:tcPr/>
          <w:p/>
        </w:tc>
        <w:tc>
          <w:tcPr/>
          <w:p/>
        </w:tc>
        <w:tc>
          <w:tcPr/>
          <w:p/>
        </w:tc>
        <w:tc>
          <w:tcPr/>
          <w:p/>
        </w:tc>
      </w:tr>
      <w:tr>
        <w:trPr/>
        <w:tc>
          <w:tcPr>
            <w:tcW w:w="1020.4724409448818" w:type="dxa"/>
          </w:tcPr>
          <w:p>
            <w:pPr/>
            <w:r>
              <w:rPr>
                <w:b w:val="1"/>
                <w:bCs w:val="1"/>
              </w:rPr>
              <w:t xml:space="preserve">2星</w:t>
            </w:r>
          </w:p>
        </w:tc>
        <w:tc>
          <w:tcPr/>
          <w:p/>
        </w:tc>
        <w:tc>
          <w:tcPr/>
          <w:p/>
        </w:tc>
        <w:tc>
          <w:tcPr/>
          <w:p/>
        </w:tc>
        <w:tc>
          <w:tcPr/>
          <w:p/>
        </w:tc>
        <w:tc>
          <w:tcPr/>
          <w:p/>
        </w:tc>
        <w:tc>
          <w:tcPr/>
          <w:p/>
        </w:tc>
        <w:tc>
          <w:tcPr/>
          <w:p/>
        </w:tc>
        <w:tc>
          <w:tcPr/>
          <w:p/>
        </w:tc>
      </w:tr>
      <w:tr>
        <w:trPr/>
        <w:tc>
          <w:tcPr>
            <w:tcW w:w="1020.4724409448818" w:type="dxa"/>
          </w:tcPr>
          <w:p>
            <w:pPr/>
            <w:r>
              <w:rPr>
                <w:b w:val="1"/>
                <w:bCs w:val="1"/>
              </w:rPr>
              <w:t xml:space="preserve">3星</w:t>
            </w:r>
          </w:p>
        </w:tc>
        <w:tc>
          <w:tcPr/>
          <w:p/>
        </w:tc>
        <w:tc>
          <w:tcPr/>
          <w:p/>
        </w:tc>
        <w:tc>
          <w:tcPr/>
          <w:p/>
        </w:tc>
        <w:tc>
          <w:tcPr/>
          <w:p/>
        </w:tc>
        <w:tc>
          <w:tcPr/>
          <w:p/>
        </w:tc>
        <w:tc>
          <w:tcPr/>
          <w:p/>
        </w:tc>
        <w:tc>
          <w:tcPr/>
          <w:p/>
        </w:tc>
        <w:tc>
          <w:tcPr/>
          <w:p/>
        </w:tc>
      </w:tr>
      <w:tr>
        <w:trPr/>
        <w:tc>
          <w:tcPr>
            <w:tcW w:w="1020.4724409448818" w:type="dxa"/>
          </w:tcPr>
          <w:p>
            <w:pPr/>
            <w:r>
              <w:rPr>
                <w:b w:val="1"/>
                <w:bCs w:val="1"/>
              </w:rPr>
              <w:t xml:space="preserve">4星</w:t>
            </w:r>
          </w:p>
        </w:tc>
        <w:tc>
          <w:tcPr/>
          <w:p/>
        </w:tc>
        <w:tc>
          <w:tcPr/>
          <w:p/>
        </w:tc>
        <w:tc>
          <w:tcPr/>
          <w:p/>
        </w:tc>
        <w:tc>
          <w:tcPr/>
          <w:p/>
        </w:tc>
        <w:tc>
          <w:tcPr/>
          <w:p/>
        </w:tc>
        <w:tc>
          <w:tcPr/>
          <w:p/>
        </w:tc>
        <w:tc>
          <w:tcPr/>
          <w:p/>
        </w:tc>
        <w:tc>
          <w:tcPr/>
          <w:p/>
        </w:tc>
      </w:tr>
      <w:tr>
        <w:trPr/>
        <w:tc>
          <w:tcPr>
            <w:tcW w:w="1020.4724409448818" w:type="dxa"/>
          </w:tcPr>
          <w:p>
            <w:pPr/>
            <w:r>
              <w:rPr>
                <w:b w:val="1"/>
                <w:bCs w:val="1"/>
              </w:rPr>
              <w:t xml:space="preserve">5星</w:t>
            </w:r>
          </w:p>
        </w:tc>
        <w:tc>
          <w:tcPr/>
          <w:p/>
        </w:tc>
        <w:tc>
          <w:tcPr/>
          <w:p/>
        </w:tc>
        <w:tc>
          <w:tcPr/>
          <w:p/>
        </w:tc>
        <w:tc>
          <w:tcPr/>
          <w:p/>
        </w:tc>
        <w:tc>
          <w:tcPr/>
          <w:p/>
        </w:tc>
        <w:tc>
          <w:tcPr/>
          <w:p/>
        </w:tc>
        <w:tc>
          <w:tcPr/>
          <w:p/>
        </w:tc>
        <w:tc>
          <w:tcPr/>
          <w:p/>
        </w:tc>
      </w:tr>
      <w:tr>
        <w:trPr/>
        <w:tc>
          <w:tcPr>
            <w:tcW w:w="1020.4724409448818" w:type="dxa"/>
          </w:tcPr>
          <w:p>
            <w:pPr/>
            <w:r>
              <w:rPr>
                <w:b w:val="1"/>
                <w:bCs w:val="1"/>
              </w:rPr>
              <w:t xml:space="preserve">6星</w:t>
            </w:r>
          </w:p>
        </w:tc>
        <w:tc>
          <w:tcPr/>
          <w:p/>
        </w:tc>
        <w:tc>
          <w:tcPr/>
          <w:p/>
        </w:tc>
        <w:tc>
          <w:tcPr/>
          <w:p/>
        </w:tc>
        <w:tc>
          <w:tcPr/>
          <w:p/>
        </w:tc>
        <w:tc>
          <w:tcPr/>
          <w:p/>
        </w:tc>
        <w:tc>
          <w:tcPr/>
          <w:p/>
        </w:tc>
        <w:tc>
          <w:tcPr/>
          <w:p/>
        </w:tc>
        <w:tc>
          <w:tcPr/>
          <w:p/>
        </w:tc>
      </w:tr>
      <w:tr>
        <w:trPr/>
        <w:tc>
          <w:tcPr>
            <w:tcW w:w="1020.4724409448818" w:type="dxa"/>
          </w:tcPr>
          <w:p>
            <w:pPr/>
            <w:r>
              <w:rPr>
                <w:b w:val="1"/>
                <w:bCs w:val="1"/>
              </w:rPr>
              <w:t xml:space="preserve">7星</w:t>
            </w:r>
          </w:p>
        </w:tc>
        <w:tc>
          <w:tcPr/>
          <w:p/>
        </w:tc>
        <w:tc>
          <w:tcPr/>
          <w:p/>
        </w:tc>
        <w:tc>
          <w:tcPr/>
          <w:p/>
        </w:tc>
        <w:tc>
          <w:tcPr/>
          <w:p/>
        </w:tc>
        <w:tc>
          <w:tcPr/>
          <w:p/>
        </w:tc>
        <w:tc>
          <w:tcPr/>
          <w:p/>
        </w:tc>
        <w:tc>
          <w:tcPr/>
          <w:p/>
        </w:tc>
        <w:tc>
          <w:tcPr/>
          <w:p/>
        </w:tc>
      </w:tr>
    </w:tbl>
    <w:p/>
    <w:p>
      <w:pPr/>
      <w:r>
        <w:rPr>
          <w:b w:val="1"/>
          <w:bCs w:val="1"/>
        </w:rPr>
        <w:t xml:space="preserve">难度级别说明如下：</w:t>
      </w:r>
    </w:p>
    <w:p/>
    <w:p>
      <w:pPr/>
      <w:r>
        <w:rPr>
          <w:color w:val="0071bb"/>
          <w:b w:val="1"/>
          <w:bCs w:val="1"/>
        </w:rPr>
        <w:t xml:space="preserve">0.5星（亲子）</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完全针对中国的家庭和孩子的实际情况，分为4-6岁组，6-12岁组以及12岁以上组；</w:t>
            </w:r>
          </w:p>
        </w:tc>
      </w:tr>
      <w:tr>
        <w:trPr/>
        <w:tc>
          <w:tcPr>
            <w:tcW w:w="1360.6299212598426" w:type="dxa"/>
          </w:tcPr>
          <w:p>
            <w:pPr/>
            <w:r>
              <w:rPr>
                <w:b w:val="1"/>
                <w:bCs w:val="1"/>
              </w:rPr>
              <w:t xml:space="preserve">设计理念：</w:t>
            </w:r>
          </w:p>
        </w:tc>
        <w:tc>
          <w:tcPr>
            <w:tcW w:w="8277.165354330707" w:type="dxa"/>
          </w:tcPr>
          <w:p>
            <w:pPr/>
            <w:r>
              <w:rPr/>
              <w:t xml:space="preserve">户外启蒙；</w:t>
            </w:r>
          </w:p>
        </w:tc>
      </w:tr>
      <w:tr>
        <w:trPr/>
        <w:tc>
          <w:tcPr>
            <w:tcW w:w="1360.6299212598426" w:type="dxa"/>
          </w:tcPr>
          <w:p>
            <w:pPr/>
            <w:r>
              <w:rPr>
                <w:b w:val="1"/>
                <w:bCs w:val="1"/>
              </w:rPr>
              <w:t xml:space="preserve">强度：</w:t>
            </w:r>
          </w:p>
        </w:tc>
        <w:tc>
          <w:tcPr>
            <w:tcW w:w="8277.165354330707" w:type="dxa"/>
          </w:tcPr>
          <w:p>
            <w:pPr/>
            <w:r>
              <w:rPr/>
              <w:t xml:space="preserve">每天的行走时间不超过2小时，可能涉及以徒步、登山或漂流为代表的各种运动组合，专门为中国市场定制的难度等级，一般来说适合所有4岁以上的孩子</w:t>
            </w:r>
          </w:p>
        </w:tc>
      </w:tr>
      <w:tr>
        <w:trPr/>
        <w:tc>
          <w:tcPr>
            <w:tcW w:w="1360.6299212598426" w:type="dxa"/>
          </w:tcPr>
          <w:p>
            <w:pPr/>
            <w:r>
              <w:rPr>
                <w:b w:val="1"/>
                <w:bCs w:val="1"/>
              </w:rPr>
              <w:t xml:space="preserve">户外风险：</w:t>
            </w:r>
          </w:p>
        </w:tc>
        <w:tc>
          <w:tcPr>
            <w:tcW w:w="8277.165354330707" w:type="dxa"/>
          </w:tcPr>
          <w:p>
            <w:pPr/>
            <w:r>
              <w:rPr/>
              <w:t xml:space="preserve">完全可控；极低；全套专业和规范流程；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身体健康；满足年龄需求；无需任何户外经验；无需任何特殊户外装备；</w:t>
            </w:r>
          </w:p>
        </w:tc>
      </w:tr>
    </w:tbl>
    <w:p/>
    <w:p>
      <w:pPr/>
      <w:r>
        <w:rPr>
          <w:color w:val="0071bb"/>
          <w:b w:val="1"/>
          <w:bCs w:val="1"/>
        </w:rPr>
        <w:t xml:space="preserve">1星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针对没有任何户外经验，或者有1年以内户外经验；追求不一样的旅行体验的体验性人群；</w:t>
            </w:r>
          </w:p>
        </w:tc>
      </w:tr>
      <w:tr>
        <w:trPr/>
        <w:tc>
          <w:tcPr>
            <w:tcW w:w="1360.6299212598426" w:type="dxa"/>
          </w:tcPr>
          <w:p>
            <w:pPr/>
            <w:r>
              <w:rPr>
                <w:b w:val="1"/>
                <w:bCs w:val="1"/>
              </w:rPr>
              <w:t xml:space="preserve">设计理念：</w:t>
            </w:r>
          </w:p>
        </w:tc>
        <w:tc>
          <w:tcPr>
            <w:tcW w:w="8277.165354330707" w:type="dxa"/>
          </w:tcPr>
          <w:p>
            <w:pPr/>
            <w:r>
              <w:rPr/>
              <w:t xml:space="preserve">户外教育；户外进阶；不一样的旅行；</w:t>
            </w:r>
          </w:p>
        </w:tc>
      </w:tr>
      <w:tr>
        <w:trPr/>
        <w:tc>
          <w:tcPr>
            <w:tcW w:w="1360.6299212598426" w:type="dxa"/>
          </w:tcPr>
          <w:p>
            <w:pPr/>
            <w:r>
              <w:rPr>
                <w:b w:val="1"/>
                <w:bCs w:val="1"/>
              </w:rPr>
              <w:t xml:space="preserve">强度：</w:t>
            </w:r>
          </w:p>
        </w:tc>
        <w:tc>
          <w:tcPr>
            <w:tcW w:w="8277.165354330707" w:type="dxa"/>
          </w:tcPr>
          <w:p>
            <w:pPr/>
            <w:r>
              <w:rPr/>
              <w:t xml:space="preserve">每天的行走时间不超过4小时，可能在公路，步道，山野小径</w:t>
            </w:r>
          </w:p>
        </w:tc>
      </w:tr>
      <w:tr>
        <w:trPr/>
        <w:tc>
          <w:tcPr>
            <w:tcW w:w="1360.6299212598426" w:type="dxa"/>
          </w:tcPr>
          <w:p>
            <w:pPr/>
            <w:r>
              <w:rPr>
                <w:b w:val="1"/>
                <w:bCs w:val="1"/>
              </w:rPr>
              <w:t xml:space="preserve">户外风险：</w:t>
            </w:r>
          </w:p>
        </w:tc>
        <w:tc>
          <w:tcPr>
            <w:tcW w:w="8277.165354330707" w:type="dxa"/>
          </w:tcPr>
          <w:p>
            <w:pPr/>
            <w:r>
              <w:rPr/>
              <w:t xml:space="preserve">完全可控；较低；全套专业和规范流程；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身体健康；对体验旅行的理念有认知并认同；无需任何户外经验；基础户外装备；</w:t>
            </w:r>
          </w:p>
        </w:tc>
      </w:tr>
    </w:tbl>
    <w:p/>
    <w:p>
      <w:pPr/>
      <w:r>
        <w:rPr>
          <w:color w:val="0071bb"/>
          <w:b w:val="1"/>
          <w:bCs w:val="1"/>
        </w:rPr>
        <w:t xml:space="preserve">2星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针对没有任何户外经验，或者有1年以内户外经验；追求不一样的旅行体验的体验性人群；</w:t>
            </w:r>
          </w:p>
        </w:tc>
      </w:tr>
      <w:tr>
        <w:trPr/>
        <w:tc>
          <w:tcPr>
            <w:tcW w:w="1360.6299212598426" w:type="dxa"/>
          </w:tcPr>
          <w:p>
            <w:pPr/>
            <w:r>
              <w:rPr>
                <w:b w:val="1"/>
                <w:bCs w:val="1"/>
              </w:rPr>
              <w:t xml:space="preserve">设计理念：</w:t>
            </w:r>
          </w:p>
        </w:tc>
        <w:tc>
          <w:tcPr>
            <w:tcW w:w="8277.165354330707" w:type="dxa"/>
          </w:tcPr>
          <w:p>
            <w:pPr/>
            <w:r>
              <w:rPr/>
              <w:t xml:space="preserve">户外教育；户外进阶；不一样的旅行；</w:t>
            </w:r>
          </w:p>
        </w:tc>
      </w:tr>
      <w:tr>
        <w:trPr/>
        <w:tc>
          <w:tcPr>
            <w:tcW w:w="1360.6299212598426" w:type="dxa"/>
          </w:tcPr>
          <w:p>
            <w:pPr/>
            <w:r>
              <w:rPr>
                <w:b w:val="1"/>
                <w:bCs w:val="1"/>
              </w:rPr>
              <w:t xml:space="preserve">强度：</w:t>
            </w:r>
          </w:p>
        </w:tc>
        <w:tc>
          <w:tcPr>
            <w:tcW w:w="8277.165354330707" w:type="dxa"/>
          </w:tcPr>
          <w:p>
            <w:pPr/>
            <w:r>
              <w:rPr/>
              <w:t xml:space="preserve">每天的行走时间在4-5小时，可能在公路，步道，山野小径，或者峡谷穿越</w:t>
            </w:r>
          </w:p>
        </w:tc>
      </w:tr>
      <w:tr>
        <w:trPr/>
        <w:tc>
          <w:tcPr>
            <w:tcW w:w="1360.6299212598426" w:type="dxa"/>
          </w:tcPr>
          <w:p>
            <w:pPr/>
            <w:r>
              <w:rPr>
                <w:b w:val="1"/>
                <w:bCs w:val="1"/>
              </w:rPr>
              <w:t xml:space="preserve">户外风险：</w:t>
            </w:r>
          </w:p>
        </w:tc>
        <w:tc>
          <w:tcPr>
            <w:tcW w:w="8277.165354330707" w:type="dxa"/>
          </w:tcPr>
          <w:p>
            <w:pPr/>
            <w:r>
              <w:rPr/>
              <w:t xml:space="preserve">完全可控；较低；全套专业和规范流程；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身体健康；对体验旅行的理念有认知并认同；无需任何户外经验；基础户外装备；</w:t>
            </w:r>
          </w:p>
        </w:tc>
      </w:tr>
    </w:tbl>
    <w:p/>
    <w:p>
      <w:pPr/>
      <w:r>
        <w:rPr>
          <w:color w:val="0071bb"/>
          <w:b w:val="1"/>
          <w:bCs w:val="1"/>
        </w:rPr>
        <w:t xml:space="preserve">3星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户外教育；户外挑战；户外改变你的世界；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每天的平均徒步时间5小时，平均爬升度在600-800米，平均徒步距离15公里</w:t>
            </w:r>
          </w:p>
        </w:tc>
      </w:tr>
      <w:tr>
        <w:trPr/>
        <w:tc>
          <w:tcPr>
            <w:tcW w:w="1360.6299212598426" w:type="dxa"/>
          </w:tcPr>
          <w:p>
            <w:pPr/>
            <w:r>
              <w:rPr>
                <w:b w:val="1"/>
                <w:bCs w:val="1"/>
              </w:rPr>
              <w:t xml:space="preserve">户外风险：</w:t>
            </w:r>
          </w:p>
        </w:tc>
        <w:tc>
          <w:tcPr>
            <w:tcW w:w="8277.165354330707" w:type="dxa"/>
          </w:tcPr>
          <w:p>
            <w:pPr/>
            <w:r>
              <w:rPr/>
              <w:t xml:space="preserve">有一定户外风险；安全完全可控；全套专业和规范流程；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身体健康；对体验旅行的理念有认知并认同；需要一定户外经验；需要相应的户外装备；无需特别的技术装备；</w:t>
            </w:r>
          </w:p>
        </w:tc>
      </w:tr>
    </w:tbl>
    <w:p/>
    <w:p>
      <w:pPr/>
      <w:r>
        <w:rPr>
          <w:color w:val="0071bb"/>
          <w:b w:val="1"/>
          <w:bCs w:val="1"/>
        </w:rPr>
        <w:t xml:space="preserve">4星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户外教育；户外挑战；户外改变你的世界；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每天的平均徒步时间6小时，平均爬升度在700-1000米，平均徒步距离15-18公里，可能有部分路段高海拔</w:t>
            </w:r>
          </w:p>
        </w:tc>
      </w:tr>
      <w:tr>
        <w:trPr/>
        <w:tc>
          <w:tcPr>
            <w:tcW w:w="1360.6299212598426" w:type="dxa"/>
          </w:tcPr>
          <w:p>
            <w:pPr/>
            <w:r>
              <w:rPr>
                <w:b w:val="1"/>
                <w:bCs w:val="1"/>
              </w:rPr>
              <w:t xml:space="preserve">户外风险：</w:t>
            </w:r>
          </w:p>
        </w:tc>
        <w:tc>
          <w:tcPr>
            <w:tcW w:w="8277.165354330707" w:type="dxa"/>
          </w:tcPr>
          <w:p>
            <w:pPr/>
            <w:r>
              <w:rPr/>
              <w:t xml:space="preserve">有一定户外风险；安全完全可控；全套专业和规范流程；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身体健康；对体验旅行的理念有认知并认同；需要一定户外经验；需要相应的户外装备；无需特别的技术装备；</w:t>
            </w:r>
          </w:p>
        </w:tc>
      </w:tr>
    </w:tbl>
    <w:p/>
    <w:p>
      <w:pPr/>
      <w:r>
        <w:rPr>
          <w:color w:val="0071bb"/>
          <w:b w:val="1"/>
          <w:bCs w:val="1"/>
        </w:rPr>
        <w:t xml:space="preserve">5星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每天的平均徒步时间6-7小时，平均爬升度在1000米以上，同时/或者平均徒步距离20公里，部分路段高海拔，可能包含部分登顶（容易）</w:t>
            </w:r>
          </w:p>
        </w:tc>
      </w:tr>
      <w:tr>
        <w:trPr/>
        <w:tc>
          <w:tcPr>
            <w:tcW w:w="1360.6299212598426" w:type="dxa"/>
          </w:tcPr>
          <w:p>
            <w:pPr/>
            <w:r>
              <w:rPr>
                <w:b w:val="1"/>
                <w:bCs w:val="1"/>
              </w:rPr>
              <w:t xml:space="preserve">户外风险：</w:t>
            </w:r>
          </w:p>
        </w:tc>
        <w:tc>
          <w:tcPr>
            <w:tcW w:w="8277.165354330707" w:type="dxa"/>
          </w:tcPr>
          <w:p>
            <w:pPr/>
            <w:r>
              <w:rPr/>
              <w:t xml:space="preserve">有户外风险；全套专业和规范流程；需要对风险和难度有心理认知；</w:t>
            </w:r>
          </w:p>
        </w:tc>
      </w:tr>
      <w:tr>
        <w:trPr/>
        <w:tc>
          <w:tcPr>
            <w:tcW w:w="1360.6299212598426" w:type="dxa"/>
          </w:tcPr>
          <w:p>
            <w:pPr/>
            <w:r>
              <w:rPr>
                <w:b w:val="1"/>
                <w:bCs w:val="1"/>
              </w:rPr>
              <w:t xml:space="preserve">参加要求：</w:t>
            </w:r>
          </w:p>
        </w:tc>
        <w:tc>
          <w:tcPr>
            <w:tcW w:w="8277.165354330707" w:type="dxa"/>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6星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每天的平均徒步时间7-8小时，平均爬升度在1000米以上，同时/或者平均徒步距离20公里，部分路段高海拔，部分路段需要结组，需要具备阿式登山技巧</w:t>
            </w:r>
          </w:p>
        </w:tc>
      </w:tr>
      <w:tr>
        <w:trPr/>
        <w:tc>
          <w:tcPr>
            <w:tcW w:w="1360.6299212598426" w:type="dxa"/>
          </w:tcPr>
          <w:p>
            <w:pPr/>
            <w:r>
              <w:rPr>
                <w:b w:val="1"/>
                <w:bCs w:val="1"/>
              </w:rPr>
              <w:t xml:space="preserve">户外风险：</w:t>
            </w:r>
          </w:p>
        </w:tc>
        <w:tc>
          <w:tcPr>
            <w:tcW w:w="8277.165354330707" w:type="dxa"/>
          </w:tcPr>
          <w:p>
            <w:pPr/>
            <w:r>
              <w:rPr/>
              <w:t xml:space="preserve">有户外风险；全套专业和规范流程；需要对风险和难度有心理认知；</w:t>
            </w:r>
          </w:p>
        </w:tc>
      </w:tr>
      <w:tr>
        <w:trPr/>
        <w:tc>
          <w:tcPr>
            <w:tcW w:w="1360.6299212598426" w:type="dxa"/>
          </w:tcPr>
          <w:p>
            <w:pPr/>
            <w:r>
              <w:rPr>
                <w:b w:val="1"/>
                <w:bCs w:val="1"/>
              </w:rPr>
              <w:t xml:space="preserve">参加要求：</w:t>
            </w:r>
          </w:p>
        </w:tc>
        <w:tc>
          <w:tcPr>
            <w:tcW w:w="8277.165354330707" w:type="dxa"/>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7星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需要相应领域的成熟户外经验；对体力和毅力都有完美的需求；追求高难度等级的户外挑战和极限之美；需要接受我们的履历筛选和实地考察；</w:t>
            </w:r>
          </w:p>
        </w:tc>
      </w:tr>
      <w:tr>
        <w:trPr/>
        <w:tc>
          <w:tcPr>
            <w:tcW w:w="1360.6299212598426" w:type="dxa"/>
          </w:tcPr>
          <w:p>
            <w:pPr/>
            <w:r>
              <w:rPr>
                <w:b w:val="1"/>
                <w:bCs w:val="1"/>
              </w:rPr>
              <w:t xml:space="preserve">设计理念：</w:t>
            </w:r>
          </w:p>
        </w:tc>
        <w:tc>
          <w:tcPr>
            <w:tcW w:w="8277.165354330707" w:type="dxa"/>
          </w:tcPr>
          <w:p>
            <w:pPr/>
            <w:r>
              <w:rPr/>
              <w:t xml:space="preserve">户外挑战；极限户外；</w:t>
            </w:r>
          </w:p>
        </w:tc>
      </w:tr>
      <w:tr>
        <w:trPr/>
        <w:tc>
          <w:tcPr>
            <w:tcW w:w="1360.6299212598426" w:type="dxa"/>
          </w:tcPr>
          <w:p>
            <w:pPr/>
            <w:r>
              <w:rPr>
                <w:b w:val="1"/>
                <w:bCs w:val="1"/>
              </w:rPr>
              <w:t xml:space="preserve">强度：</w:t>
            </w:r>
          </w:p>
        </w:tc>
        <w:tc>
          <w:tcPr>
            <w:tcW w:w="8277.165354330707" w:type="dxa"/>
          </w:tcPr>
          <w:p>
            <w:pPr/>
            <w:r>
              <w:rPr/>
              <w:t xml:space="preserve">每天的平均徒步时间超过8小时，平均爬升度在超过1000米，同时/或者平均徒步距离20公里以上，部分路段高海拔，部分路段需要结组，需要具备阿式登山技巧</w:t>
            </w:r>
          </w:p>
        </w:tc>
      </w:tr>
      <w:tr>
        <w:trPr/>
        <w:tc>
          <w:tcPr>
            <w:tcW w:w="1360.6299212598426" w:type="dxa"/>
          </w:tcPr>
          <w:p>
            <w:pPr/>
            <w:r>
              <w:rPr>
                <w:b w:val="1"/>
                <w:bCs w:val="1"/>
              </w:rPr>
              <w:t xml:space="preserve">户外风险：</w:t>
            </w:r>
          </w:p>
        </w:tc>
        <w:tc>
          <w:tcPr>
            <w:tcW w:w="8277.165354330707" w:type="dxa"/>
          </w:tcPr>
          <w:p>
            <w:pPr/>
            <w:r>
              <w:rPr/>
              <w:t xml:space="preserve">有较强户外风险；全套专业和规范流程；需要充分了解风险；</w:t>
            </w:r>
          </w:p>
        </w:tc>
      </w:tr>
      <w:tr>
        <w:trPr/>
        <w:tc>
          <w:tcPr>
            <w:tcW w:w="1360.6299212598426" w:type="dxa"/>
          </w:tcPr>
          <w:p>
            <w:pPr/>
            <w:r>
              <w:rPr>
                <w:b w:val="1"/>
                <w:bCs w:val="1"/>
              </w:rPr>
              <w:t xml:space="preserve">参加要求：</w:t>
            </w:r>
          </w:p>
        </w:tc>
        <w:tc>
          <w:tcPr>
            <w:tcW w:w="8277.165354330707" w:type="dxa"/>
          </w:tcPr>
          <w:p>
            <w:pPr/>
            <w:r>
              <w:rPr/>
              <w:t xml:space="preserve">不做定义；按实际选择线路，活动和日期量身定制；</w:t>
            </w:r>
          </w:p>
        </w:tc>
      </w:tr>
    </w:tbl>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来自我们的专业外籍户外领队：户外出行提醒 &amp; 户外装备建议</w:t>
            </w:r>
          </w:p>
        </w:tc>
      </w:tr>
    </w:tbl>
    <w:p/>
    <w:tbl>
      <w:tblGrid>
        <w:gridCol w:w="9637.79527559055" w:type="dxa"/>
      </w:tblGrid>
      <w:tr>
        <w:trPr/>
        <w:tc>
          <w:tcPr>
            <w:tcW w:w="9637.79527559055" w:type="dxa"/>
          </w:tcPr>
          <w:p>
            <w:pPr/>
            <w:r>
              <w:rPr/>
              <w:t xml:space="preserve">鉴于行程中含有轻量徒步和户外运动，建议大家准备经过磨合的徒步鞋及一日户外双肩背包。</w:t>
            </w:r>
          </w:p>
        </w:tc>
      </w:tr>
    </w:tbl>
    <w:p/>
    <w:p/>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2025-12-13T10:28:29+08:00</dcterms:created>
  <dcterms:modified xsi:type="dcterms:W3CDTF">2025-12-13T10:28:29+08:00</dcterms:modified>
</cp:coreProperties>
</file>

<file path=docProps/custom.xml><?xml version="1.0" encoding="utf-8"?>
<Properties xmlns="http://schemas.openxmlformats.org/officeDocument/2006/custom-properties" xmlns:vt="http://schemas.openxmlformats.org/officeDocument/2006/docPropsVTypes"/>
</file>