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尼泊尔布恩山经典徒步线（双飞版） 7 Days</w:t>
      </w:r>
    </w:p>
    <w:p>
      <w:pPr>
        <w:jc w:val="center"/>
      </w:pPr>
      <w:r>
        <w:rPr>
          <w:color w:val="a9a9a9"/>
          <w:sz w:val="18"/>
          <w:szCs w:val="18"/>
        </w:rPr>
        <w:t xml:space="preserve">加德满都-博卡拉-南崖铺-乌勒里-戈瑞帕尼-达拉帕尼-兰杜克</w:t>
      </w:r>
    </w:p>
    <w:p/>
    <w:p>
      <w:pPr>
        <w:jc w:val="center"/>
      </w:pPr>
      <w:r>
        <w:rPr>
          <w:sz w:val="21"/>
          <w:szCs w:val="21"/>
        </w:rPr>
        <w:t xml:space="preserve">线路类型：徒步</w:t>
      </w:r>
    </w:p>
    <w:p>
      <w:pPr>
        <w:jc w:val="center"/>
      </w:pPr>
      <w:r>
        <w:rPr>
          <w:sz w:val="21"/>
          <w:szCs w:val="21"/>
        </w:rPr>
        <w:t xml:space="preserve">天数：7天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徒步强度：1星</w:t>
      </w:r>
    </w:p>
    <w:p>
      <w:pPr>
        <w:jc w:val="center"/>
      </w:pPr>
      <w:r>
        <w:rPr>
          <w:sz w:val="21"/>
          <w:szCs w:val="21"/>
        </w:rPr>
        <w:t xml:space="preserve">最小参团年龄：6岁</w:t>
      </w:r>
    </w:p>
    <w:p>
      <w:pPr>
        <w:jc w:val="center"/>
      </w:pPr>
      <w:r>
        <w:rPr>
          <w:sz w:val="21"/>
          <w:szCs w:val="21"/>
        </w:rPr>
        <w:t xml:space="preserve">参考成团人数：2-16人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登高披荆棘，相拥看日出，直接来上几天的大小徒步环线行走</w:t>
      </w:r>
    </w:p>
    <w:p>
      <w:pPr>
        <w:jc w:val="both"/>
      </w:pPr>
      <w:r>
        <w:rPr>
          <w:sz w:val="24"/>
          <w:szCs w:val="24"/>
          <w:b w:val="1"/>
          <w:bCs w:val="1"/>
        </w:rPr>
        <w:t xml:space="preserve">沿途总会有美丽的山川河流森林瀑布</w:t>
      </w:r>
    </w:p>
    <w:p>
      <w:pPr>
        <w:jc w:val="both"/>
      </w:pPr>
      <w:r>
        <w:rPr>
          <w:sz w:val="24"/>
          <w:szCs w:val="24"/>
          <w:b w:val="1"/>
          <w:bCs w:val="1"/>
        </w:rPr>
        <w:t xml:space="preserve">但这一切途中的短暂休憩只是为了我们攀上更高的巅峰</w:t>
      </w:r>
    </w:p>
    <w:p>
      <w:pPr>
        <w:jc w:val="both"/>
      </w:pPr>
      <w:r>
        <w:rPr>
          <w:sz w:val="24"/>
          <w:szCs w:val="24"/>
          <w:b w:val="1"/>
          <w:bCs w:val="1"/>
        </w:rPr>
        <w:t xml:space="preserve">城里万家灯火，乡下静谧沉稳，专业接地气的尼泊尔当地领队</w:t>
      </w:r>
    </w:p>
    <w:p>
      <w:pPr>
        <w:jc w:val="both"/>
      </w:pPr>
      <w:r>
        <w:rPr>
          <w:sz w:val="24"/>
          <w:szCs w:val="24"/>
          <w:b w:val="1"/>
          <w:bCs w:val="1"/>
        </w:rPr>
        <w:t xml:space="preserve">保证我们的远征行动能纯天然地接近尼泊尔普通人最真实的生活和信仰</w:t>
      </w:r>
    </w:p>
    <w:p>
      <w:pPr>
        <w:jc w:val="both"/>
      </w:pPr>
      <w:r>
        <w:rPr>
          <w:sz w:val="24"/>
          <w:szCs w:val="24"/>
          <w:b w:val="1"/>
          <w:bCs w:val="1"/>
        </w:rPr>
        <w:t xml:space="preserve">我们在翻山越岭中敬畏大山，敬畏自然，呈现自然之美</w:t>
      </w:r>
    </w:p>
    <w:p>
      <w:pPr>
        <w:jc w:val="both"/>
      </w:pPr>
      <w:r>
        <w:rPr>
          <w:sz w:val="24"/>
          <w:szCs w:val="24"/>
          <w:b w:val="1"/>
          <w:bCs w:val="1"/>
        </w:rPr>
        <w:t xml:space="preserve">我们在走街串巷中学会理解和包容中国文化以外的其他璀璨文化明珠</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前往领队故乡加德满都，感受不同国度的生活风情
</w:t>
      </w:r>
    </w:p>
    <w:p>
      <w:pPr/>
      <w:r>
        <w:rPr>
          <w:sz w:val="24"/>
          <w:szCs w:val="24"/>
        </w:rPr>
        <w:t xml:space="preserve">▪ 前往美丽的博卡拉，在雪山之顶，感受自然之美
</w:t>
      </w:r>
    </w:p>
    <w:p>
      <w:pPr/>
      <w:r>
        <w:rPr>
          <w:sz w:val="24"/>
          <w:szCs w:val="24"/>
        </w:rPr>
        <w:t xml:space="preserve">▪ 徒步观布恩山日出，欣赏朝阳点染群峰
</w:t>
      </w:r>
    </w:p>
    <w:p>
      <w:pPr/>
      <w:r>
        <w:rPr>
          <w:sz w:val="24"/>
          <w:szCs w:val="24"/>
        </w:rPr>
        <w:t xml:space="preserve">▪ 穿越山谷、森林，听关于喜马拉雅山和他的登山者们的故事
</w:t>
      </w:r>
    </w:p>
    <w:p>
      <w:pPr/>
      <w:r>
        <w:rPr>
          <w:sz w:val="24"/>
          <w:szCs w:val="24"/>
        </w:rPr>
        <w:t xml:space="preserve">▪ 飞机往返博卡拉减少舟车劳顿提升体验度
</w:t>
      </w:r>
    </w:p>
    <w:p>
      <w:pPr/>
      <w:r>
        <w:rPr>
          <w:sz w:val="24"/>
          <w:szCs w:val="24"/>
        </w:rPr>
        <w:t xml:space="preserve">▪ 可选中文或英文专业徒步向导</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到达加德满都（Kathmandu）</w:t>
      </w:r>
    </w:p>
    <w:p/>
    <w:p>
      <w:pPr/>
      <w:r>
        <w:rPr>
          <w:b w:val="1"/>
          <w:bCs w:val="1"/>
        </w:rPr>
        <w:t xml:space="preserve">行程：</w:t>
      </w:r>
    </w:p>
    <w:p>
      <w:pPr>
        <w:jc w:val="both"/>
      </w:pPr>
      <w:r>
        <w:rPr/>
        <w:t xml:space="preserve">抵达尼泊尔首都加德满都，根据当天实际到达的航班情况安排</w:t>
      </w:r>
      <w:r>
        <w:rPr>
          <w:color w:val="0071bb"/>
          <w:b w:val="1"/>
          <w:bCs w:val="1"/>
        </w:rPr>
        <w:t xml:space="preserve">加德满都（Kathmandu）</w:t>
      </w:r>
      <w:r>
        <w:rPr/>
        <w:t xml:space="preserve">的游玩和活动。当地的领队会带领我们一睹他家乡加德满都的风采，深入当地人的生活。</w:t>
      </w:r>
    </w:p>
    <w:p>
      <w:pPr>
        <w:jc w:val="both"/>
      </w:pPr>
      <w:r>
        <w:rPr/>
        <w:t xml:space="preserve"/>
      </w:r>
      <w:r>
        <w:rPr>
          <w:b w:val="1"/>
          <w:bCs w:val="1"/>
        </w:rPr>
        <w:t xml:space="preserve">住宿</w:t>
      </w:r>
      <w:r>
        <w:rPr/>
        <w:t xml:space="preserve">：Hotel Mulberry（或同级）</w:t>
      </w:r>
    </w:p>
    <w:p>
      <w:pPr>
        <w:jc w:val="both"/>
      </w:pPr>
      <w:r>
        <w:rPr/>
        <w:t xml:space="preserve"/>
      </w:r>
      <w:r>
        <w:rPr>
          <w:b w:val="1"/>
          <w:bCs w:val="1"/>
        </w:rPr>
        <w:t xml:space="preserve">餐饮</w:t>
      </w:r>
      <w:r>
        <w:rPr/>
        <w:t xml:space="preserve">：早餐；午餐（自理）；晚餐（自理）</w:t>
      </w:r>
    </w:p>
    <w:p>
      <w:pPr/>
      <w:r>
        <w:pict>
          <v:shape id="_x0000_s104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加德满都（Kathmandu） - 博卡拉（Pokhara） - 南崖铺（Nayapul） - 乌勒里（Ulleri）</w:t>
      </w:r>
    </w:p>
    <w:p/>
    <w:p>
      <w:pPr/>
      <w:r>
        <w:rPr>
          <w:b w:val="1"/>
          <w:bCs w:val="1"/>
        </w:rPr>
        <w:t xml:space="preserve">行程：</w:t>
      </w:r>
    </w:p>
    <w:p>
      <w:pPr>
        <w:jc w:val="both"/>
      </w:pPr>
      <w:r>
        <w:rPr/>
        <w:t xml:space="preserve">用完早餐后，为了避免长达6个小时的山路（尼泊尔路况不好，车程长且转弯多）我们采用半个小时的航班飞行抵达美丽的</w:t>
      </w:r>
      <w:r>
        <w:rPr>
          <w:color w:val="0071bb"/>
          <w:b w:val="1"/>
          <w:bCs w:val="1"/>
        </w:rPr>
        <w:t xml:space="preserve">博卡拉（Pokhara）</w:t>
      </w:r>
      <w:r>
        <w:rPr/>
        <w:t xml:space="preserve">，午餐后检查进山徒步的装备，然后驱车前往进山的村落Nayapul，随后穿越梯田与山谷，跨过吊桥抵达我们第一晚的高山小屋。</w:t>
      </w:r>
    </w:p>
    <w:p>
      <w:pPr>
        <w:jc w:val="both"/>
      </w:pPr>
      <w:r>
        <w:rPr/>
        <w:t xml:space="preserve"/>
      </w:r>
      <w:r>
        <w:rPr>
          <w:b w:val="1"/>
          <w:bCs w:val="1"/>
        </w:rPr>
        <w:t xml:space="preserve">住宿</w:t>
      </w:r>
      <w:r>
        <w:rPr/>
        <w:t xml:space="preserve">：乌勒里特色高山小屋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：+950米</w:t>
      </w:r>
    </w:p>
    <w:p>
      <w:pPr>
        <w:jc w:val="both"/>
      </w:pPr>
      <w:r>
        <w:rPr/>
        <w:t xml:space="preserve"/>
      </w:r>
      <w:r>
        <w:rPr>
          <w:b w:val="1"/>
          <w:bCs w:val="1"/>
        </w:rPr>
        <w:t xml:space="preserve">最高海拔</w:t>
      </w:r>
      <w:r>
        <w:rPr/>
        <w:t xml:space="preserve">：2070米</w:t>
      </w:r>
    </w:p>
    <w:p>
      <w:pPr/>
      <w:r>
        <w:pict>
          <v:shape id="_x0000_s106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博卡拉</w:t>
      </w:r>
    </w:p>
    <w:p>
      <w:pPr/>
      <w:r>
        <w:rPr/>
        <w:t xml:space="preserve">博卡拉是尼泊尔甘达基省的省会，是尼泊尔第二大城市，历史上曾是西藏和印度之间重要的的贸易中转站。
</w:t>
      </w:r>
    </w:p>
    <w:p>
      <w:pPr/>
      <w:r>
        <w:rPr/>
        <w:t xml:space="preserve">博卡拉位于尼泊尔中部喜马拉雅山南坡山麓博卡拉河谷上，坐拥尼泊尔第二大湖泊费瓦湖，背靠连绵的雪山，从市区可以仰望鱼尾峰、安娜普尔纳群山，是通往安娜普尔纳山区的门户。
</w:t>
      </w:r>
    </w:p>
    <w:p>
      <w:pPr/>
      <w:r>
        <w:rPr/>
        <w:t xml:space="preserve">受来自印度洋的热带海洋季风影响，博卡拉每年6-9月降雨极其充沛，全年气候温暖湿润，夏季平均气温25–35 °C，冬季平均气温5–15 °C。
</w:t>
      </w:r>
    </w:p>
    <w:p>
      <w:pPr/>
      <w:r>
        <w:rPr/>
        <w:t xml:space="preserve">来源：
</w:t>
      </w:r>
    </w:p>
    <w:p>
      <w:pPr/>
      <w:r>
        <w:rPr/>
        <w:t xml:space="preserve">https://zh.wikipedia.org/wiki/%E5%8D%9A%E5%8D%A1%E6%8B%89</w:t>
      </w:r>
    </w:p>
    <w:p/>
    <w:p>
      <w:pPr/>
      <w:r>
        <w:rPr>
          <w:color w:val="0071bb"/>
          <w:b w:val="1"/>
          <w:bCs w:val="1"/>
        </w:rPr>
        <w:t xml:space="preserve">南崖铺</w:t>
      </w:r>
    </w:p>
    <w:p>
      <w:pPr/>
      <w:r>
        <w:rPr/>
        <w:t xml:space="preserve">曾经是安娜普尔纳地区两条热门徒步线布恩山小环线Poon Hill和安娜普尔纳大本营徒步ABC的起点，也是进山手续的检查点，目前由于机耕道的修建，大部分徒步者会在这里办理好进山检查手续后继续乘车至吉努丹达或乌乐里开始徒步。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乌勒里（Ulleri） - 戈瑞帕尼（Ghorepani）</w:t>
      </w:r>
    </w:p>
    <w:p/>
    <w:p>
      <w:pPr/>
      <w:r>
        <w:rPr>
          <w:b w:val="1"/>
          <w:bCs w:val="1"/>
        </w:rPr>
        <w:t xml:space="preserve">行程：</w:t>
      </w:r>
    </w:p>
    <w:p>
      <w:pPr>
        <w:jc w:val="both"/>
      </w:pPr>
      <w:r>
        <w:rPr/>
        <w:t xml:space="preserve">早餐后，我们穿越一片森林，每年花期的时候这里到处是盛放的杜鹃花，经过比较陡峭的小径徒步至</w:t>
      </w:r>
      <w:r>
        <w:rPr>
          <w:color w:val="0071bb"/>
          <w:b w:val="1"/>
          <w:bCs w:val="1"/>
        </w:rPr>
        <w:t xml:space="preserve">Tadapani</w:t>
      </w:r>
      <w:r>
        <w:rPr/>
        <w:t xml:space="preserve">，沿着河流继续向上直到</w:t>
      </w:r>
      <w:r>
        <w:rPr>
          <w:color w:val="0071bb"/>
          <w:b w:val="1"/>
          <w:bCs w:val="1"/>
        </w:rPr>
        <w:t xml:space="preserve">Deurali村庄</w:t>
      </w:r>
      <w:r>
        <w:rPr/>
        <w:t xml:space="preserve">，在小木屋里享用可口的午餐。下午我们沿着山脊走过两边的深谷，沿路欣赏壮美的道拉吉利</w:t>
      </w:r>
      <w:r>
        <w:rPr>
          <w:color w:val="0071bb"/>
          <w:b w:val="1"/>
          <w:bCs w:val="1"/>
        </w:rPr>
        <w:t xml:space="preserve">Dhaulagiri (8167m)</w:t>
      </w:r>
      <w:r>
        <w:rPr/>
        <w:t xml:space="preserve">。傍晚时分我们到达</w:t>
      </w:r>
      <w:r>
        <w:rPr>
          <w:color w:val="0071bb"/>
          <w:b w:val="1"/>
          <w:bCs w:val="1"/>
        </w:rPr>
        <w:t xml:space="preserve">戈瑞帕里（Ghorepani）</w:t>
      </w:r>
      <w:r>
        <w:rPr/>
        <w:t xml:space="preserve">，四面八方狂热徒步爱好者们聚集于此。之后入住当地特色小屋。</w:t>
      </w:r>
    </w:p>
    <w:p>
      <w:pPr>
        <w:jc w:val="both"/>
      </w:pPr>
      <w:r>
        <w:rPr/>
        <w:t xml:space="preserve"/>
      </w:r>
      <w:r>
        <w:rPr>
          <w:b w:val="1"/>
          <w:bCs w:val="1"/>
        </w:rPr>
        <w:t xml:space="preserve">住宿</w:t>
      </w:r>
      <w:r>
        <w:rPr/>
        <w:t xml:space="preserve">：戈瑞帕尼特色高山小屋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：＋830米</w:t>
      </w:r>
    </w:p>
    <w:p>
      <w:pPr>
        <w:jc w:val="both"/>
      </w:pPr>
      <w:r>
        <w:rPr/>
        <w:t xml:space="preserve"/>
      </w:r>
      <w:r>
        <w:rPr>
          <w:b w:val="1"/>
          <w:bCs w:val="1"/>
        </w:rPr>
        <w:t xml:space="preserve">最高海拔</w:t>
      </w:r>
      <w:r>
        <w:rPr/>
        <w:t xml:space="preserve">：2830米</w:t>
      </w:r>
    </w:p>
    <w:p>
      <w:pPr/>
      <w:r>
        <w:pict>
          <v:shape id="_x0000_s109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戈瑞帕尼</w:t>
      </w:r>
    </w:p>
    <w:p>
      <w:pPr/>
      <w:r>
        <w:rPr/>
        <w:t xml:space="preserve">格瑞帕尼是尼泊尔中北部道拉吉里区米亚格迪县的一个村庄，海拔约2874米。村庄正对着世界第九高峰道拉吉里峰，是绝佳的观景台，大部分人会在这里留宿，次日凌晨登上布恩山山顶观看日出。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戈瑞帕尼（Ghorepani） - 达拉帕尼（Dharapani）</w:t>
      </w:r>
    </w:p>
    <w:p/>
    <w:p>
      <w:pPr/>
      <w:r>
        <w:rPr>
          <w:b w:val="1"/>
          <w:bCs w:val="1"/>
        </w:rPr>
        <w:t xml:space="preserve">行程：</w:t>
      </w:r>
    </w:p>
    <w:p>
      <w:pPr>
        <w:jc w:val="both"/>
      </w:pPr>
      <w:r>
        <w:rPr/>
        <w:t xml:space="preserve">通常我们会在早上4：30分起床登</w:t>
      </w:r>
      <w:r>
        <w:rPr>
          <w:color w:val="0071bb"/>
          <w:b w:val="1"/>
          <w:bCs w:val="1"/>
        </w:rPr>
        <w:t xml:space="preserve">布恩山观日出（Poon Hill，海拔3200米）</w:t>
      </w:r>
      <w:r>
        <w:rPr/>
        <w:t xml:space="preserve">，赏鱼尾峰、安娜普尔纳峰与道拉吉里峰的惊艳亮相，从客栈步行到布恩山大约需要1个小时。抵达后太阳即将点染群峰，让人感动不已，环顾四周的挺拔雪山实在是对此次行山的最好犒劳，随后我们开始下撤，返回住地用早餐，前往达拉帕尼，大部分路段为下行山路，请大家注意膝盖保护，今天的行走时间较长，山路风光无比美丽。抵达目的地后入住小屋休息。</w:t>
      </w:r>
    </w:p>
    <w:p>
      <w:pPr>
        <w:jc w:val="both"/>
      </w:pPr>
      <w:r>
        <w:rPr/>
        <w:t xml:space="preserve"/>
      </w:r>
      <w:r>
        <w:rPr>
          <w:b w:val="1"/>
          <w:bCs w:val="1"/>
        </w:rPr>
        <w:t xml:space="preserve">住宿</w:t>
      </w:r>
      <w:r>
        <w:rPr/>
        <w:t xml:space="preserve">：达拉帕尼特色高山小屋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：＋800/－1000米</w:t>
      </w:r>
    </w:p>
    <w:p>
      <w:pPr>
        <w:jc w:val="both"/>
      </w:pPr>
      <w:r>
        <w:rPr/>
        <w:t xml:space="preserve"/>
      </w:r>
      <w:r>
        <w:rPr>
          <w:b w:val="1"/>
          <w:bCs w:val="1"/>
        </w:rPr>
        <w:t xml:space="preserve">最高海拔</w:t>
      </w:r>
      <w:r>
        <w:rPr/>
        <w:t xml:space="preserve">：3210米</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达拉帕尼（Dharapani） - 兰杜克（Landruk） - 博卡拉（Pokhara）</w:t>
      </w:r>
    </w:p>
    <w:p/>
    <w:p>
      <w:pPr/>
      <w:r>
        <w:rPr>
          <w:b w:val="1"/>
          <w:bCs w:val="1"/>
        </w:rPr>
        <w:t xml:space="preserve">行程：</w:t>
      </w:r>
    </w:p>
    <w:p>
      <w:pPr>
        <w:jc w:val="both"/>
      </w:pPr>
      <w:r>
        <w:rPr/>
        <w:t xml:space="preserve">今天是最后半天下撤的路线，我们将穿过大片杜鹃林，经过村庄，跨越淙淙溪水下的大河，鱼尾峰、安娜普尔纳南峰还在背后远远地相送我们，这片区域还是古隆族人世代生活的地方，我们将有机会邂逅他们，走近他们的生活。然后继续下撤，今天我们将返回</w:t>
      </w:r>
      <w:r>
        <w:rPr>
          <w:color w:val="0071bb"/>
          <w:b w:val="1"/>
          <w:bCs w:val="1"/>
        </w:rPr>
        <w:t xml:space="preserve">博卡拉（Pokhara）</w:t>
      </w:r>
      <w:r>
        <w:rPr/>
        <w:t xml:space="preserve">。与陪伴帮助我们多日的背夫兄弟依依惜别，回到酒店休息。</w:t>
      </w:r>
    </w:p>
    <w:p>
      <w:pPr>
        <w:jc w:val="both"/>
      </w:pPr>
      <w:r>
        <w:rPr/>
        <w:t xml:space="preserve"/>
      </w:r>
      <w:r>
        <w:rPr>
          <w:b w:val="1"/>
          <w:bCs w:val="1"/>
        </w:rPr>
        <w:t xml:space="preserve">住宿</w:t>
      </w:r>
      <w:r>
        <w:rPr/>
        <w:t xml:space="preserve">：Lakeside Retreat（或同级）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：－1600米</w:t>
      </w:r>
    </w:p>
    <w:p>
      <w:pPr/>
      <w:r>
        <w:pict>
          <v:shape id="_x0000_s112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博卡拉</w:t>
      </w:r>
    </w:p>
    <w:p>
      <w:pPr/>
      <w:r>
        <w:rPr/>
        <w:t xml:space="preserve">博卡拉是尼泊尔甘达基省的省会，是尼泊尔第二大城市，历史上曾是西藏和印度之间重要的的贸易中转站。
</w:t>
      </w:r>
    </w:p>
    <w:p>
      <w:pPr/>
      <w:r>
        <w:rPr/>
        <w:t xml:space="preserve">博卡拉位于尼泊尔中部喜马拉雅山南坡山麓博卡拉河谷上，坐拥尼泊尔第二大湖泊费瓦湖，背靠连绵的雪山，从市区可以仰望鱼尾峰、安娜普尔纳群山，是通往安娜普尔纳山区的门户。
</w:t>
      </w:r>
    </w:p>
    <w:p>
      <w:pPr/>
      <w:r>
        <w:rPr/>
        <w:t xml:space="preserve">受来自印度洋的热带海洋季风影响，博卡拉每年6-9月降雨极其充沛，全年气候温暖湿润，夏季平均气温25–35 °C，冬季平均气温5–15 °C。
</w:t>
      </w:r>
    </w:p>
    <w:p>
      <w:pPr/>
      <w:r>
        <w:rPr/>
        <w:t xml:space="preserve">来源：
</w:t>
      </w:r>
    </w:p>
    <w:p>
      <w:pPr/>
      <w:r>
        <w:rPr/>
        <w:t xml:space="preserve">https://zh.wikipedia.org/wiki/%E5%8D%9A%E5%8D%A1%E6%8B%89</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博卡拉（Pokhara）</w:t>
      </w:r>
    </w:p>
    <w:p/>
    <w:p>
      <w:pPr/>
      <w:r>
        <w:rPr>
          <w:b w:val="1"/>
          <w:bCs w:val="1"/>
        </w:rPr>
        <w:t xml:space="preserve">行程：</w:t>
      </w:r>
    </w:p>
    <w:p>
      <w:pPr>
        <w:jc w:val="both"/>
      </w:pPr>
      <w:r>
        <w:rPr/>
        <w:t xml:space="preserve">一整天的时间留给我们徜徉在</w:t>
      </w:r>
      <w:r>
        <w:rPr>
          <w:color w:val="0071bb"/>
          <w:b w:val="1"/>
          <w:bCs w:val="1"/>
        </w:rPr>
        <w:t xml:space="preserve">Fewa湖畔</w:t>
      </w:r>
      <w:r>
        <w:rPr/>
        <w:t xml:space="preserve">享用美餐，在湖边漫步，或是坐在街头喝一杯当地的现榨果汁儿，放松一下。</w:t>
      </w:r>
    </w:p>
    <w:p>
      <w:pPr>
        <w:jc w:val="both"/>
      </w:pPr>
      <w:r>
        <w:rPr/>
        <w:t xml:space="preserve"/>
      </w:r>
      <w:r>
        <w:rPr>
          <w:b w:val="1"/>
          <w:bCs w:val="1"/>
        </w:rPr>
        <w:t xml:space="preserve">住宿</w:t>
      </w:r>
      <w:r>
        <w:rPr/>
        <w:t xml:space="preserve">：Mount Kailash Resort（或同级）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徒步时间</w:t>
      </w:r>
      <w:r>
        <w:rPr/>
        <w:t xml:space="preserve">：2-3小时</w:t>
      </w:r>
    </w:p>
    <w:p>
      <w:pPr/>
      <w:r>
        <w:pict>
          <v:shape id="_x0000_s11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费瓦湖</w:t>
      </w:r>
    </w:p>
    <w:p>
      <w:pPr/>
      <w:r>
        <w:rPr/>
        <w:t xml:space="preserve">费瓦湖位于博卡拉的中心，该湖是尼泊尔第2大湖，其水面面积达4.4平方公里，平均深度为8.6米，最深处达19米。费瓦湖中心小岛上的巴拉赫寺是一座二层的印度教寺庙。
</w:t>
      </w:r>
    </w:p>
    <w:p>
      <w:pPr/>
      <w:r>
        <w:rPr/>
        <w:t xml:space="preserve">清澈碧绿的费瓦湖是博卡拉的明珠，也是当地户外活动的中心。你可以选择泛舟湖上，登上湖边的世界和平塔俯瞰湖区，或者从山顶乘坐滑翔伞，感受飞鸟翱翔的自由。</w:t>
      </w:r>
    </w:p>
    <w:p/>
    <w:p>
      <w:pPr/>
      <w:r>
        <w:rPr>
          <w:color w:val="0071bb"/>
          <w:b w:val="1"/>
          <w:bCs w:val="1"/>
        </w:rPr>
        <w:t xml:space="preserve">博卡拉</w:t>
      </w:r>
    </w:p>
    <w:p>
      <w:pPr/>
      <w:r>
        <w:rPr/>
        <w:t xml:space="preserve">博卡拉是尼泊尔甘达基省的省会，是尼泊尔第二大城市，历史上曾是西藏和印度之间重要的的贸易中转站。
</w:t>
      </w:r>
    </w:p>
    <w:p>
      <w:pPr/>
      <w:r>
        <w:rPr/>
        <w:t xml:space="preserve">博卡拉位于尼泊尔中部喜马拉雅山南坡山麓博卡拉河谷上，坐拥尼泊尔第二大湖泊费瓦湖，背靠连绵的雪山，从市区可以仰望鱼尾峰、安娜普尔纳群山，是通往安娜普尔纳山区的门户。
</w:t>
      </w:r>
    </w:p>
    <w:p>
      <w:pPr/>
      <w:r>
        <w:rPr/>
        <w:t xml:space="preserve">受来自印度洋的热带海洋季风影响，博卡拉每年6-9月降雨极其充沛，全年气候温暖湿润，夏季平均气温25–35 °C，冬季平均气温5–15 °C。
</w:t>
      </w:r>
    </w:p>
    <w:p>
      <w:pPr/>
      <w:r>
        <w:rPr/>
        <w:t xml:space="preserve">来源：
</w:t>
      </w:r>
    </w:p>
    <w:p>
      <w:pPr/>
      <w:r>
        <w:rPr/>
        <w:t xml:space="preserve">https://zh.wikipedia.org/wiki/%E5%8D%9A%E5%8D%A1%E6%8B%89</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博卡拉（Pokhara） - 加德满都（Kathmandu）；返程或继续延展行程</w:t>
      </w:r>
    </w:p>
    <w:p/>
    <w:p>
      <w:pPr/>
      <w:r>
        <w:rPr>
          <w:b w:val="1"/>
          <w:bCs w:val="1"/>
        </w:rPr>
        <w:t xml:space="preserve">行程：</w:t>
      </w:r>
    </w:p>
    <w:p>
      <w:pPr>
        <w:jc w:val="both"/>
      </w:pPr>
      <w:r>
        <w:rPr/>
        <w:t xml:space="preserve">早上从博卡拉机场转至加德满都机场。然后根据时间考虑是否参观</w:t>
      </w:r>
      <w:r>
        <w:rPr>
          <w:color w:val="0071bb"/>
          <w:b w:val="1"/>
          <w:bCs w:val="1"/>
        </w:rPr>
        <w:t xml:space="preserve">博德纳佛塔（Bodnath）</w:t>
      </w:r>
      <w:r>
        <w:rPr/>
        <w:t xml:space="preserve">。中午我们会在</w:t>
      </w:r>
      <w:r>
        <w:rPr>
          <w:color w:val="0071bb"/>
          <w:b w:val="1"/>
          <w:bCs w:val="1"/>
        </w:rPr>
        <w:t xml:space="preserve">加德满都（Kathmandou）</w:t>
      </w:r>
      <w:r>
        <w:rPr/>
        <w:t xml:space="preserve">用餐。根据航班返程时间，中间的间隙大家可以自由活动。</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：早餐（酒店）；午餐；晚餐（自理）</w:t>
      </w:r>
    </w:p>
    <w:p>
      <w:pPr/>
      <w:r>
        <w:pict>
          <v:shape id="_x0000_s11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第1晚：加德满都 - Hotel Mulberry（或同级）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第5晚：博卡拉 - Lakeside Retreat（或同级）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第6晚：博卡拉 - Mount Kailash Resort（或同级）</w:t>
      </w:r>
    </w:p>
    <w:p>
      <w:pPr/>
      <w:r>
        <w:rPr>
          <w:color w:val="0071bb"/>
          <w:b w:val="1"/>
          <w:bCs w:val="1"/>
        </w:rPr>
        <w:t xml:space="preserve">Mount Kailash Resort度假村位于博卡拉市（Pokhara City），海拔827米，享有费瓦湖（Fewa Lake）和喜马拉雅山安纳布尔纳峰（Annapurna Himalayan Range）的全景，设有餐厅、免费WiFi和停车场。Kailash Resort度假村的所有客房均拥有色彩柔和的墙壁和木制家具。所有客房均设有电视、休息区以及带浴缸或淋浴设施的浴室。客人可以尽情享受身体按摩或参加钓鱼之旅进行放松。旅游咨询台提供汽车租赁、班车和订票服务。</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8分</w:t>
      </w:r>
      <w:r>
        <w:rPr>
          <w:color w:val="0071bb"/>
          <w:b w:val="1"/>
          <w:bCs w:val="1"/>
        </w:rPr>
        <w:t xml:space="preserve">；</w:t>
      </w:r>
    </w:p>
    <w:p>
      <w:pPr/>
      <w:r>
        <w:rPr>
          <w:color w:val="0071bb"/>
          <w:b w:val="1"/>
          <w:bCs w:val="1"/>
        </w:rPr>
        <w:t xml:space="preserve">“员工非常乐于助人。房间宽敞舒适，配有阳台。位置优越，靠近湖泊和商店。”</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3月、4月、10月、11月</w:t>
      </w:r>
    </w:p>
    <w:p>
      <w:pPr/>
      <w:r>
        <w:rPr>
          <w:b w:val="1"/>
          <w:bCs w:val="1"/>
        </w:rPr>
        <w:t xml:space="preserve">本行程</w:t>
      </w:r>
      <w:r>
        <w:rPr>
          <w:color w:val="ea0204"/>
          <w:b w:val="1"/>
          <w:bCs w:val="1"/>
        </w:rPr>
        <w:t xml:space="preserve">避免</w:t>
      </w:r>
      <w:r>
        <w:rPr>
          <w:b w:val="1"/>
          <w:bCs w:val="1"/>
        </w:rPr>
        <w:t xml:space="preserve">季节：</w:t>
      </w:r>
      <w:r>
        <w:rPr>
          <w:b w:val="1"/>
          <w:bCs w:val="1"/>
        </w:rPr>
        <w:t xml:space="preserve">6月、7月、8月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8.54054054054pt; margin-left:0pt; margin-top:0pt; mso-position-horizontal:left; mso-position-vertical:top; mso-position-horizontal-relative:char; mso-position-vertical-relative:line;">
            <w10:wrap type="inline"/>
            <v:imagedata r:id="rId29"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2025-05-11T14:12:27+08:00</dcterms:created>
  <dcterms:modified xsi:type="dcterms:W3CDTF">2025-05-11T14:12:27+08:00</dcterms:modified>
</cp:coreProperties>
</file>

<file path=docProps/custom.xml><?xml version="1.0" encoding="utf-8"?>
<Properties xmlns="http://schemas.openxmlformats.org/officeDocument/2006/custom-properties" xmlns:vt="http://schemas.openxmlformats.org/officeDocument/2006/docPropsVTypes"/>
</file>