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堪察加半岛荒野探险经典线 11 Days</w:t>
      </w:r>
    </w:p>
    <w:p>
      <w:pPr>
        <w:jc w:val="center"/>
      </w:pPr>
      <w:r>
        <w:rPr>
          <w:color w:val="a9a9a9"/>
          <w:sz w:val="18"/>
          <w:szCs w:val="18"/>
        </w:rPr>
        <w:t xml:space="preserve">彼得罗巴甫洛夫斯克-库页湖-穆特洛夫斯基火山-克柳切夫火山群-米尔科沃</w:t>
      </w:r>
    </w:p>
    <w:p/>
    <w:p>
      <w:pPr>
        <w:jc w:val="center"/>
      </w:pPr>
      <w:r>
        <w:rPr>
          <w:sz w:val="21"/>
          <w:szCs w:val="21"/>
        </w:rPr>
        <w:t xml:space="preserve">线路类型：徒步 自然生境</w:t>
      </w:r>
    </w:p>
    <w:p>
      <w:pPr>
        <w:jc w:val="center"/>
      </w:pPr>
      <w:r>
        <w:rPr>
          <w:sz w:val="21"/>
          <w:szCs w:val="21"/>
        </w:rPr>
        <w:t xml:space="preserve">天数：11天</w:t>
      </w:r>
    </w:p>
    <w:p>
      <w:pPr>
        <w:jc w:val="center"/>
      </w:pPr>
      <w:r>
        <w:rPr>
          <w:color w:val="0071bb"/>
          <w:sz w:val="21"/>
          <w:szCs w:val="21"/>
          <w:b w:val="1"/>
          <w:bCs w:val="1"/>
        </w:rPr>
        <w:t xml:space="preserve">综合强度：3星</w:t>
      </w:r>
    </w:p>
    <w:p>
      <w:pPr>
        <w:jc w:val="center"/>
      </w:pPr>
      <w:r>
        <w:rPr>
          <w:color w:val="0071bb"/>
          <w:sz w:val="21"/>
          <w:szCs w:val="21"/>
          <w:b w:val="1"/>
          <w:bCs w:val="1"/>
        </w:rPr>
        <w:t xml:space="preserve">徒步强度：3星</w:t>
      </w:r>
    </w:p>
    <w:p>
      <w:pPr>
        <w:jc w:val="center"/>
      </w:pPr>
      <w:r>
        <w:rPr>
          <w:color w:val="0071bb"/>
          <w:sz w:val="21"/>
          <w:szCs w:val="21"/>
          <w:b w:val="1"/>
          <w:bCs w:val="1"/>
        </w:rPr>
        <w:t xml:space="preserve">漂流强度：2星</w:t>
      </w:r>
    </w:p>
    <w:p>
      <w:pPr>
        <w:jc w:val="center"/>
      </w:pPr>
      <w:r>
        <w:rPr>
          <w:sz w:val="21"/>
          <w:szCs w:val="21"/>
        </w:rPr>
        <w:t xml:space="preserve">最小参团年龄：8岁</w:t>
      </w:r>
    </w:p>
    <w:p>
      <w:pPr>
        <w:jc w:val="center"/>
      </w:pPr>
      <w:r>
        <w:rPr>
          <w:sz w:val="21"/>
          <w:szCs w:val="21"/>
        </w:rPr>
        <w:t xml:space="preserve">参考成团人数：6-16人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简朴的小屋、漫长的冬季、地热温泉和间歇泉、壮美的火山、丰富的野生动植物资源……堪察加位于俄罗斯远东地区的半岛，三面环海，大航海时代之前，少有人能到达这里。这里是俄罗斯最偏远、交通最不方便的地方，也是世界上最偏远、最原生态的地方。160多座火山，29座活火山，无时无刻不在重演地球的衍化进程，跟我们一起踏上火山之旅徒步夜宿火山群，开启漂流之旅，相比较市面上各种游客版本的堪察加，这款更佳适合像探险家的你！一起出发体验最原生态的荒野风光吧！</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穿越堪察加半岛，领略原始荒野
</w:t>
      </w:r>
    </w:p>
    <w:p>
      <w:pPr/>
      <w:r>
        <w:rPr>
          <w:sz w:val="24"/>
          <w:szCs w:val="24"/>
        </w:rPr>
        <w:t xml:space="preserve">▪ 最极致的两个火山群徒步，尽享世间壮美风光
</w:t>
      </w:r>
    </w:p>
    <w:p>
      <w:pPr/>
      <w:r>
        <w:rPr>
          <w:sz w:val="24"/>
          <w:szCs w:val="24"/>
        </w:rPr>
        <w:t xml:space="preserve">▪ 直升机飞抵库页湖，见证季节性的棕熊捕鱼奇观
</w:t>
      </w:r>
    </w:p>
    <w:p>
      <w:pPr/>
      <w:r>
        <w:rPr>
          <w:sz w:val="24"/>
          <w:szCs w:val="24"/>
        </w:rPr>
        <w:t xml:space="preserve">▪ 阿瓦恰海湾巡游，与当地人一起捕捞帝王蟹
</w:t>
      </w:r>
    </w:p>
    <w:p>
      <w:pPr/>
      <w:r>
        <w:rPr>
          <w:sz w:val="24"/>
          <w:szCs w:val="24"/>
        </w:rPr>
        <w:t xml:space="preserve">▪ 漂流捕鱼，发现野生棕熊，享受美味海鲜
</w:t>
      </w:r>
    </w:p>
    <w:p>
      <w:pPr/>
      <w:r>
        <w:rPr>
          <w:sz w:val="24"/>
          <w:szCs w:val="24"/>
        </w:rPr>
        <w:t xml:space="preserve">▪ 拜访当地土著聚集区，接触当地民俗</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3星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到达彼得罗巴甫洛夫斯克（Petropavlovsk）</w:t>
      </w:r>
    </w:p>
    <w:p/>
    <w:p>
      <w:pPr/>
      <w:r>
        <w:rPr>
          <w:b w:val="1"/>
          <w:bCs w:val="1"/>
        </w:rPr>
        <w:t xml:space="preserve">行程：</w:t>
      </w:r>
    </w:p>
    <w:p>
      <w:pPr>
        <w:jc w:val="both"/>
      </w:pPr>
      <w:r>
        <w:rPr/>
        <w:t xml:space="preserve">我们的领队将在堪察加</w:t>
      </w:r>
      <w:r>
        <w:rPr>
          <w:color w:val="0071bb"/>
          <w:b w:val="1"/>
          <w:bCs w:val="1"/>
        </w:rPr>
        <w:t xml:space="preserve">彼得罗巴甫洛夫斯克（Petropavlovsk）</w:t>
      </w:r>
      <w:r>
        <w:rPr/>
        <w:t xml:space="preserve">机场接机，乘车前往市区（约25公里），到酒店休整后我们可以在城里走一走，晚上跟领队一起用餐，了解接下来的行程安排与注意事项。</w:t>
      </w:r>
    </w:p>
    <w:p>
      <w:pPr>
        <w:jc w:val="both"/>
      </w:pPr>
      <w:r>
        <w:rPr/>
        <w:t xml:space="preserve"/>
      </w:r>
      <w:r>
        <w:rPr>
          <w:b w:val="1"/>
          <w:bCs w:val="1"/>
        </w:rPr>
        <w:t xml:space="preserve">住宿</w:t>
      </w:r>
      <w:r>
        <w:rPr/>
        <w:t xml:space="preserve">：Hotel Petropavlovsk（或同级）</w:t>
      </w:r>
    </w:p>
    <w:p>
      <w:pPr>
        <w:jc w:val="both"/>
      </w:pPr>
      <w:r>
        <w:rPr/>
        <w:t xml:space="preserve"/>
      </w:r>
      <w:r>
        <w:rPr>
          <w:b w:val="1"/>
          <w:bCs w:val="1"/>
        </w:rPr>
        <w:t xml:space="preserve">餐饮</w:t>
      </w:r>
      <w:r>
        <w:rPr/>
        <w:t xml:space="preserve">：早餐；午餐（自理）；晚餐</w:t>
      </w:r>
    </w:p>
    <w:p>
      <w:pPr/>
      <w:r>
        <w:pict>
          <v:shape id="_x0000_s103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r>
    </w:tbl>
    <w:p/>
    <w:p>
      <w:pPr/>
      <w:r>
        <w:rPr>
          <w:color w:val="ea0204"/>
          <w:sz w:val="24"/>
          <w:szCs w:val="24"/>
          <w:b w:val="1"/>
          <w:bCs w:val="1"/>
        </w:rPr>
        <w:t xml:space="preserve">Day 2</w:t>
      </w:r>
      <w:r>
        <w:rPr/>
        <w:t xml:space="preserve"> </w:t>
      </w:r>
      <w:r>
        <w:rPr>
          <w:sz w:val="24"/>
          <w:szCs w:val="24"/>
          <w:b w:val="1"/>
          <w:bCs w:val="1"/>
        </w:rPr>
        <w:t xml:space="preserve">彼得罗巴甫洛夫斯克（Petropavlovsk） - 库页湖（Kuril Lake） - 彼得罗巴甫洛夫斯克（Petropavlovsk）</w:t>
      </w:r>
    </w:p>
    <w:p/>
    <w:p>
      <w:pPr/>
      <w:r>
        <w:rPr>
          <w:b w:val="1"/>
          <w:bCs w:val="1"/>
        </w:rPr>
        <w:t xml:space="preserve">行程：</w:t>
      </w:r>
    </w:p>
    <w:p>
      <w:pPr>
        <w:jc w:val="both"/>
      </w:pPr>
      <w:r>
        <w:rPr/>
        <w:t xml:space="preserve"/>
      </w:r>
      <w:r>
        <w:rPr>
          <w:color w:val="0071bb"/>
          <w:b w:val="1"/>
          <w:bCs w:val="1"/>
        </w:rPr>
        <w:t xml:space="preserve">视天气情况安排您可能会有兴趣的自费小项目：直升机库页湖观熊</w:t>
      </w:r>
      <w:r>
        <w:rPr/>
        <w:t xml:space="preserve"/>
      </w:r>
    </w:p>
    <w:p>
      <w:pPr>
        <w:jc w:val="both"/>
      </w:pPr>
      <w:r>
        <w:rPr/>
        <w:t xml:space="preserve"/>
      </w:r>
      <w:r>
        <w:rPr>
          <w:color w:val="0071bb"/>
          <w:b w:val="1"/>
          <w:bCs w:val="1"/>
        </w:rPr>
        <w:t xml:space="preserve">库页湖（Lake Kuril）</w:t>
      </w:r>
      <w:r>
        <w:rPr/>
        <w:t xml:space="preserve">这里是著名的堪察加“熊湖”每年8月到9月，多达300万条红色的大马哈鱼会在这个时候返回它们的出生地产卵，吸引着数以百计的棕熊等待着它们的饕餮大餐，可能还有机会看到熊妈妈带着孩子捕食与嬉戏，是全球除了阿拉斯加外又一难得观看熊捕鱼胜地。我们将有幸近距离观看动物世界上的神奇一幕。如果天气够好，直升机在空中我们将有机会欣赏到一连串壮美的火山：维留琴斯基火山(Viliuchinsky), 嘎列利火山(Gorely), 穆特诺夫斯克火山(Mutnovsky)。</w:t>
      </w:r>
    </w:p>
    <w:p>
      <w:pPr>
        <w:jc w:val="both"/>
      </w:pPr>
      <w:r>
        <w:rPr/>
        <w:t xml:space="preserve">如果天气限制直升机不能起飞，我们将调整为阿瓦恰海湾出海巡游的项目。同时在D5保留另外一次机会前往库页湖，如果今天我们幸运完成了观熊，那么D5则是出海巡游与海钓。</w:t>
      </w:r>
    </w:p>
    <w:p>
      <w:pPr>
        <w:jc w:val="both"/>
      </w:pPr>
      <w:r>
        <w:rPr/>
        <w:t xml:space="preserve"/>
      </w:r>
      <w:r>
        <w:rPr>
          <w:b w:val="1"/>
          <w:bCs w:val="1"/>
        </w:rPr>
        <w:t xml:space="preserve">住宿</w:t>
      </w:r>
      <w:r>
        <w:rPr/>
        <w:t xml:space="preserve">：Hotel Petropavlovsk（或同级）</w:t>
      </w:r>
    </w:p>
    <w:p>
      <w:pPr>
        <w:jc w:val="both"/>
      </w:pPr>
      <w:r>
        <w:rPr/>
        <w:t xml:space="preserve"/>
      </w:r>
      <w:r>
        <w:rPr>
          <w:b w:val="1"/>
          <w:bCs w:val="1"/>
        </w:rPr>
        <w:t xml:space="preserve">餐饮</w:t>
      </w:r>
      <w:r>
        <w:rPr/>
        <w:t xml:space="preserve">：早餐（酒店）；午餐（自理）；晚餐（酒店）</w:t>
      </w:r>
    </w:p>
    <w:p>
      <w:pPr/>
      <w:r>
        <w:pict>
          <v:shape id="_x0000_s105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r>
    </w:tbl>
    <w:p/>
    <w:p>
      <w:pPr/>
      <w:r>
        <w:rPr>
          <w:color w:val="ea0204"/>
          <w:sz w:val="24"/>
          <w:szCs w:val="24"/>
          <w:b w:val="1"/>
          <w:bCs w:val="1"/>
        </w:rPr>
        <w:t xml:space="preserve">Day 3</w:t>
      </w:r>
      <w:r>
        <w:rPr/>
        <w:t xml:space="preserve"> </w:t>
      </w:r>
      <w:r>
        <w:rPr>
          <w:sz w:val="24"/>
          <w:szCs w:val="24"/>
          <w:b w:val="1"/>
          <w:bCs w:val="1"/>
        </w:rPr>
        <w:t xml:space="preserve">彼得罗巴甫洛夫斯克（Petropavlovsk） - 穆特洛夫斯基火山（Mutnovsky） - 彼得罗巴甫洛夫斯克（Petropavlovsk）</w:t>
      </w:r>
    </w:p>
    <w:p/>
    <w:p>
      <w:pPr/>
      <w:r>
        <w:rPr>
          <w:b w:val="1"/>
          <w:bCs w:val="1"/>
        </w:rPr>
        <w:t xml:space="preserve">行程：</w:t>
      </w:r>
    </w:p>
    <w:p>
      <w:pPr>
        <w:jc w:val="both"/>
      </w:pPr>
      <w:r>
        <w:rPr/>
        <w:t xml:space="preserve">早起出发前往穆特罗夫基火山，爬到</w:t>
      </w:r>
      <w:r>
        <w:rPr>
          <w:color w:val="0071bb"/>
          <w:b w:val="1"/>
          <w:bCs w:val="1"/>
        </w:rPr>
        <w:t xml:space="preserve">火山口（海拔2323米）</w:t>
      </w:r>
      <w:r>
        <w:rPr/>
        <w:t xml:space="preserve">欣赏让人着迷的硫磺蒸汽喷泉和冰峰奇观，这里是热忠火山研究的地质学家最重视的山区，湖面蒸腾出缕缕奇妙的烟霞，站在湖边能感受到岩浆在脚底下翻涌的声音。这里也是《指环王》萨姆和弗罗多最后一次艰苦跋涉的取景地。这里拥有堪察加半岛上最奇妙的火山景观，宽广的火山口沿着陡峭的斜坡下去，微张的裂缝里冒出一丝丝红星，冰川在阳光下晶莹剔透、闪闪发亮，你可以尽情地享受这世间最原始的壮美，直到晚上返回酒店休息。PS：堪察加的路况决定了这一天奔波在路上我们将花费至少6-7小时，加上攀爬可能全天从早上6点开始到晚上22点回到酒店，这将是是漫长却绝对值得的一天。</w:t>
      </w:r>
    </w:p>
    <w:p>
      <w:pPr>
        <w:jc w:val="both"/>
      </w:pPr>
      <w:r>
        <w:rPr/>
        <w:t xml:space="preserve"/>
      </w:r>
      <w:r>
        <w:rPr>
          <w:b w:val="1"/>
          <w:bCs w:val="1"/>
        </w:rPr>
        <w:t xml:space="preserve">住宿</w:t>
      </w:r>
      <w:r>
        <w:rPr/>
        <w:t xml:space="preserve">：Hotel Petropavlovsk（或同级）</w:t>
      </w:r>
    </w:p>
    <w:p>
      <w:pPr>
        <w:jc w:val="both"/>
      </w:pPr>
      <w:r>
        <w:rPr/>
        <w:t xml:space="preserve"/>
      </w:r>
      <w:r>
        <w:rPr>
          <w:b w:val="1"/>
          <w:bCs w:val="1"/>
        </w:rPr>
        <w:t xml:space="preserve">餐饮</w:t>
      </w:r>
      <w:r>
        <w:rPr/>
        <w:t xml:space="preserve">：早餐（酒店）；午餐（野餐）；晚餐（自理）</w:t>
      </w:r>
    </w:p>
    <w:p>
      <w:pPr>
        <w:jc w:val="both"/>
      </w:pPr>
      <w:r>
        <w:rPr/>
        <w:t xml:space="preserve"/>
      </w:r>
      <w:r>
        <w:rPr>
          <w:b w:val="1"/>
          <w:bCs w:val="1"/>
        </w:rPr>
        <w:t xml:space="preserve">徒步距离</w:t>
      </w:r>
      <w:r>
        <w:rPr/>
        <w:t xml:space="preserve">：15公里</w:t>
      </w:r>
    </w:p>
    <w:p>
      <w:pPr>
        <w:jc w:val="both"/>
      </w:pPr>
      <w:r>
        <w:rPr/>
        <w:t xml:space="preserve"/>
      </w:r>
      <w:r>
        <w:rPr>
          <w:b w:val="1"/>
          <w:bCs w:val="1"/>
        </w:rPr>
        <w:t xml:space="preserve">徒步时间</w:t>
      </w:r>
      <w:r>
        <w:rPr/>
        <w:t xml:space="preserve">：6-7小时</w:t>
      </w:r>
    </w:p>
    <w:p>
      <w:pPr>
        <w:jc w:val="both"/>
      </w:pPr>
      <w:r>
        <w:rPr/>
        <w:t xml:space="preserve"/>
      </w:r>
      <w:r>
        <w:rPr>
          <w:b w:val="1"/>
          <w:bCs w:val="1"/>
        </w:rPr>
        <w:t xml:space="preserve">最高海拔</w:t>
      </w:r>
      <w:r>
        <w:rPr/>
        <w:t xml:space="preserve">：2322米</w:t>
      </w:r>
    </w:p>
    <w:p>
      <w:pPr/>
      <w:r>
        <w:pict>
          <v:shape id="_x0000_s106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r>
    </w:tbl>
    <w:p/>
    <w:p>
      <w:pPr/>
      <w:r>
        <w:rPr>
          <w:color w:val="ea0204"/>
          <w:sz w:val="24"/>
          <w:szCs w:val="24"/>
          <w:b w:val="1"/>
          <w:bCs w:val="1"/>
        </w:rPr>
        <w:t xml:space="preserve">Day 4</w:t>
      </w:r>
      <w:r>
        <w:rPr/>
        <w:t xml:space="preserve"> </w:t>
      </w:r>
      <w:r>
        <w:rPr>
          <w:sz w:val="24"/>
          <w:szCs w:val="24"/>
          <w:b w:val="1"/>
          <w:bCs w:val="1"/>
        </w:rPr>
        <w:t xml:space="preserve">彼得罗巴甫洛夫斯克（Petropavlovsk）</w:t>
      </w:r>
    </w:p>
    <w:p/>
    <w:p>
      <w:pPr/>
      <w:r>
        <w:rPr>
          <w:b w:val="1"/>
          <w:bCs w:val="1"/>
        </w:rPr>
        <w:t xml:space="preserve">行程：</w:t>
      </w:r>
    </w:p>
    <w:p>
      <w:pPr>
        <w:jc w:val="both"/>
      </w:pPr>
      <w:r>
        <w:rPr/>
        <w:t xml:space="preserve"/>
      </w:r>
      <w:r>
        <w:rPr>
          <w:color w:val="0071bb"/>
          <w:b w:val="1"/>
          <w:bCs w:val="1"/>
        </w:rPr>
        <w:t xml:space="preserve">早起前往阿瓦恰湾（Avacha Bay）乘</w:t>
      </w:r>
      <w:r>
        <w:rPr/>
        <w:t xml:space="preserve">船，经过三兄弟岩，去</w:t>
      </w:r>
      <w:r>
        <w:rPr>
          <w:color w:val="0071bb"/>
          <w:b w:val="1"/>
          <w:bCs w:val="1"/>
        </w:rPr>
        <w:t xml:space="preserve">巴布什金卡门岛（Babushkin Kamen）</w:t>
      </w:r>
      <w:r>
        <w:rPr/>
        <w:t xml:space="preserve">观赏海鸟，再进入太平洋到</w:t>
      </w:r>
      <w:r>
        <w:rPr>
          <w:color w:val="0071bb"/>
          <w:b w:val="1"/>
          <w:bCs w:val="1"/>
        </w:rPr>
        <w:t xml:space="preserve">斯塔奇科夫岛（Starichkov Island）</w:t>
      </w:r>
      <w:r>
        <w:rPr/>
        <w:t xml:space="preserve">，这里有半岛上最大的海鸟群，你可以观赏到一群群的白肩鹰在海上盘旋飞舞。我们还将在海上捕鱼，享受美味的三文鱼与帝王蟹午餐。</w:t>
      </w:r>
    </w:p>
    <w:p>
      <w:pPr>
        <w:jc w:val="both"/>
      </w:pPr>
      <w:r>
        <w:rPr/>
        <w:t xml:space="preserve">如果前面没有机会乘坐直升机，那么今日的行程与D2互换，自费前往库页湖观熊。如果您对观熊没有兴趣，那么正好有机会探索一下火山首府，当地热闹的市场或者在联合博物馆了解这片大陆过去的历史。</w:t>
      </w:r>
    </w:p>
    <w:p>
      <w:pPr>
        <w:jc w:val="both"/>
      </w:pPr>
      <w:r>
        <w:rPr/>
        <w:t xml:space="preserve"/>
      </w:r>
    </w:p>
    <w:p>
      <w:pPr>
        <w:jc w:val="both"/>
      </w:pPr>
      <w:r>
        <w:rPr/>
        <w:t xml:space="preserve"/>
      </w:r>
      <w:r>
        <w:rPr>
          <w:b w:val="1"/>
          <w:bCs w:val="1"/>
        </w:rPr>
        <w:t xml:space="preserve">住宿</w:t>
      </w:r>
      <w:r>
        <w:rPr/>
        <w:t xml:space="preserve">：Hotel Petropavlovsk（或同级）</w:t>
      </w:r>
    </w:p>
    <w:p>
      <w:pPr>
        <w:jc w:val="both"/>
      </w:pPr>
      <w:r>
        <w:rPr/>
        <w:t xml:space="preserve"/>
      </w:r>
      <w:r>
        <w:rPr>
          <w:b w:val="1"/>
          <w:bCs w:val="1"/>
        </w:rPr>
        <w:t xml:space="preserve">餐饮</w:t>
      </w:r>
      <w:r>
        <w:rPr/>
        <w:t xml:space="preserve">：早餐（酒店）；午餐（自理）；晚餐（酒店）</w:t>
      </w:r>
    </w:p>
    <w:p>
      <w:pPr/>
      <w:r>
        <w:pict>
          <v:shape id="_x0000_s107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r>
    </w:tbl>
    <w:p/>
    <w:p>
      <w:pPr/>
      <w:r>
        <w:rPr>
          <w:color w:val="ea0204"/>
          <w:sz w:val="24"/>
          <w:szCs w:val="24"/>
          <w:b w:val="1"/>
          <w:bCs w:val="1"/>
        </w:rPr>
        <w:t xml:space="preserve">Day 5</w:t>
      </w:r>
      <w:r>
        <w:rPr/>
        <w:t xml:space="preserve"> </w:t>
      </w:r>
      <w:r>
        <w:rPr>
          <w:sz w:val="24"/>
          <w:szCs w:val="24"/>
          <w:b w:val="1"/>
          <w:bCs w:val="1"/>
        </w:rPr>
        <w:t xml:space="preserve">克柳切夫火山群（Klyuchevskaya）</w:t>
      </w:r>
    </w:p>
    <w:p/>
    <w:p>
      <w:pPr/>
      <w:r>
        <w:rPr>
          <w:b w:val="1"/>
          <w:bCs w:val="1"/>
        </w:rPr>
        <w:t xml:space="preserve">行程：</w:t>
      </w:r>
    </w:p>
    <w:p>
      <w:pPr>
        <w:jc w:val="both"/>
      </w:pPr>
      <w:r>
        <w:rPr/>
        <w:t xml:space="preserve">驱车前往</w:t>
      </w:r>
      <w:r>
        <w:rPr>
          <w:color w:val="0071bb"/>
          <w:b w:val="1"/>
          <w:bCs w:val="1"/>
        </w:rPr>
        <w:t xml:space="preserve">克柳切夫火山群（Klyuchevskaya）</w:t>
      </w:r>
      <w:r>
        <w:rPr/>
        <w:t xml:space="preserve">，中途在米尔科沃的咖啡馆享用午餐（费用自理），继续前进直至抵达普洛斯基火山（Plosky）和扎尔巴奇克火山（Ostry Tolbachik）的山脚下。如果天气晴朗，我们很有可能看到火山群的全貌，包括Krestovsky（4057米），Ushkovsky（3903米），Kluchevskaya Sopka（4750米），Kamen（4579米），Plosky Tolbachik（3082米）和Ostry Tolbachik（3672米）。今夜就在山脚的帐篷里度过。</w:t>
      </w:r>
    </w:p>
    <w:p>
      <w:pPr>
        <w:jc w:val="both"/>
      </w:pPr>
      <w:r>
        <w:rPr/>
        <w:t xml:space="preserve"/>
      </w:r>
      <w:r>
        <w:rPr>
          <w:b w:val="1"/>
          <w:bCs w:val="1"/>
        </w:rPr>
        <w:t xml:space="preserve">住宿</w:t>
      </w:r>
      <w:r>
        <w:rPr/>
        <w:t xml:space="preserve">：克柳切夫火山群帐篷营地</w:t>
      </w:r>
    </w:p>
    <w:p>
      <w:pPr>
        <w:jc w:val="both"/>
      </w:pPr>
      <w:r>
        <w:rPr/>
        <w:t xml:space="preserve"/>
      </w:r>
      <w:r>
        <w:rPr>
          <w:b w:val="1"/>
          <w:bCs w:val="1"/>
        </w:rPr>
        <w:t xml:space="preserve">餐饮</w:t>
      </w:r>
      <w:r>
        <w:rPr/>
        <w:t xml:space="preserve">：早餐（酒店）；午餐（自理）；晚餐（营地餐）</w:t>
      </w:r>
    </w:p>
    <w:p>
      <w:pPr/>
      <w:r>
        <w:pict>
          <v:shape id="_x0000_s108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r>
    </w:tbl>
    <w:p/>
    <w:p>
      <w:pPr/>
      <w:r>
        <w:rPr>
          <w:color w:val="ea0204"/>
          <w:sz w:val="24"/>
          <w:szCs w:val="24"/>
          <w:b w:val="1"/>
          <w:bCs w:val="1"/>
        </w:rPr>
        <w:t xml:space="preserve">Day 6</w:t>
      </w:r>
      <w:r>
        <w:rPr/>
        <w:t xml:space="preserve"> </w:t>
      </w:r>
      <w:r>
        <w:rPr>
          <w:sz w:val="24"/>
          <w:szCs w:val="24"/>
          <w:b w:val="1"/>
          <w:bCs w:val="1"/>
        </w:rPr>
        <w:t xml:space="preserve">克柳切夫火山群（Klyuchevskaya）</w:t>
      </w:r>
    </w:p>
    <w:p/>
    <w:p>
      <w:pPr/>
      <w:r>
        <w:rPr>
          <w:b w:val="1"/>
          <w:bCs w:val="1"/>
        </w:rPr>
        <w:t xml:space="preserve">行程：</w:t>
      </w:r>
    </w:p>
    <w:p>
      <w:pPr>
        <w:jc w:val="both"/>
      </w:pPr>
      <w:r>
        <w:rPr/>
        <w:t xml:space="preserve">今天我们出发攀爬</w:t>
      </w:r>
      <w:r>
        <w:rPr>
          <w:color w:val="0071bb"/>
          <w:b w:val="1"/>
          <w:bCs w:val="1"/>
        </w:rPr>
        <w:t xml:space="preserve">扎尔巴奇克微型火山锥（Tolbachik cones）的主火山Plosky</w:t>
      </w:r>
      <w:r>
        <w:rPr/>
        <w:t xml:space="preserve">，我们将徒步在熔岩喷发后留下的岩体上，山体和火山口形成于上一次1975年前后的大喷发。上一次大规模喷发还是2012年，如今抵达火山口的路上布满冒着硫磺蒸汽的冰峰，目及眺望那些火山湖呈现出炫目迷幻的蓝色。</w:t>
      </w:r>
    </w:p>
    <w:p>
      <w:pPr>
        <w:jc w:val="both"/>
      </w:pPr>
      <w:r>
        <w:rPr/>
        <w:t xml:space="preserve"/>
      </w:r>
      <w:r>
        <w:rPr>
          <w:b w:val="1"/>
          <w:bCs w:val="1"/>
        </w:rPr>
        <w:t xml:space="preserve">住宿</w:t>
      </w:r>
      <w:r>
        <w:rPr/>
        <w:t xml:space="preserve">：克柳切夫火山群帐篷营地</w:t>
      </w:r>
    </w:p>
    <w:p>
      <w:pPr>
        <w:jc w:val="both"/>
      </w:pPr>
      <w:r>
        <w:rPr/>
        <w:t xml:space="preserve"/>
      </w:r>
      <w:r>
        <w:rPr>
          <w:b w:val="1"/>
          <w:bCs w:val="1"/>
        </w:rPr>
        <w:t xml:space="preserve">餐饮</w:t>
      </w:r>
      <w:r>
        <w:rPr/>
        <w:t xml:space="preserve">：早餐（酒店）；午餐（野餐）；晚餐（营地餐）</w:t>
      </w:r>
    </w:p>
    <w:p>
      <w:pPr>
        <w:jc w:val="both"/>
      </w:pPr>
      <w:r>
        <w:rPr/>
        <w:t xml:space="preserve"/>
      </w:r>
      <w:r>
        <w:rPr>
          <w:b w:val="1"/>
          <w:bCs w:val="1"/>
        </w:rPr>
        <w:t xml:space="preserve">徒步时间</w:t>
      </w:r>
      <w:r>
        <w:rPr/>
        <w:t xml:space="preserve">：7-8小时</w:t>
      </w:r>
    </w:p>
    <w:p>
      <w:pPr>
        <w:jc w:val="both"/>
      </w:pPr>
      <w:r>
        <w:rPr/>
        <w:t xml:space="preserve"/>
      </w:r>
      <w:r>
        <w:rPr>
          <w:b w:val="1"/>
          <w:bCs w:val="1"/>
        </w:rPr>
        <w:t xml:space="preserve">最高海拔</w:t>
      </w:r>
      <w:r>
        <w:rPr/>
        <w:t xml:space="preserve">：3140米</w:t>
      </w:r>
    </w:p>
    <w:p>
      <w:pPr/>
      <w:r>
        <w:pict>
          <v:shape id="_x0000_s109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r>
    </w:tbl>
    <w:p/>
    <w:p>
      <w:pPr/>
      <w:r>
        <w:rPr>
          <w:color w:val="ea0204"/>
          <w:sz w:val="24"/>
          <w:szCs w:val="24"/>
          <w:b w:val="1"/>
          <w:bCs w:val="1"/>
        </w:rPr>
        <w:t xml:space="preserve">Day 7</w:t>
      </w:r>
      <w:r>
        <w:rPr/>
        <w:t xml:space="preserve"> </w:t>
      </w:r>
      <w:r>
        <w:rPr>
          <w:sz w:val="24"/>
          <w:szCs w:val="24"/>
          <w:b w:val="1"/>
          <w:bCs w:val="1"/>
        </w:rPr>
        <w:t xml:space="preserve">克柳切夫火山群（Klyuchevskaya）</w:t>
      </w:r>
    </w:p>
    <w:p/>
    <w:p>
      <w:pPr/>
      <w:r>
        <w:rPr>
          <w:b w:val="1"/>
          <w:bCs w:val="1"/>
        </w:rPr>
        <w:t xml:space="preserve">行程：</w:t>
      </w:r>
    </w:p>
    <w:p>
      <w:pPr>
        <w:jc w:val="both"/>
      </w:pPr>
      <w:r>
        <w:rPr/>
        <w:t xml:space="preserve">今天我们会花一天的时间来游览火山群，我们沿着巨大的火山口向南行驶，到一片“死亡丛林”中徒步参观断裂的火山锥，这里到处是1975年火山爆发后就已形成的熔渣与火山灰。你将看到新生的火山锥，宽广的火山岩，神秘的“lavoody”洞穴，奇特的石头雕塑，以及冷凝后的岩浆堆。这里的地表很像月球，苏联空间项目曾在这里测试“月球行走”工具。晚上回到营地度过一夜。</w:t>
      </w:r>
    </w:p>
    <w:p>
      <w:pPr>
        <w:jc w:val="both"/>
      </w:pPr>
      <w:r>
        <w:rPr/>
        <w:t xml:space="preserve"/>
      </w:r>
      <w:r>
        <w:rPr>
          <w:b w:val="1"/>
          <w:bCs w:val="1"/>
        </w:rPr>
        <w:t xml:space="preserve">住宿</w:t>
      </w:r>
      <w:r>
        <w:rPr/>
        <w:t xml:space="preserve">：克柳切夫火山群帐篷营地</w:t>
      </w:r>
    </w:p>
    <w:p>
      <w:pPr>
        <w:jc w:val="both"/>
      </w:pPr>
      <w:r>
        <w:rPr/>
        <w:t xml:space="preserve"/>
      </w:r>
      <w:r>
        <w:rPr>
          <w:b w:val="1"/>
          <w:bCs w:val="1"/>
        </w:rPr>
        <w:t xml:space="preserve">餐饮</w:t>
      </w:r>
      <w:r>
        <w:rPr/>
        <w:t xml:space="preserve">：早餐（酒店）；午餐（野餐）；晚餐（营地餐）</w:t>
      </w:r>
    </w:p>
    <w:p>
      <w:pPr>
        <w:jc w:val="both"/>
      </w:pPr>
      <w:r>
        <w:rPr/>
        <w:t xml:space="preserve"/>
      </w:r>
      <w:r>
        <w:rPr>
          <w:b w:val="1"/>
          <w:bCs w:val="1"/>
        </w:rPr>
        <w:t xml:space="preserve">徒步时间</w:t>
      </w:r>
      <w:r>
        <w:rPr/>
        <w:t xml:space="preserve">：4-5小时</w:t>
      </w:r>
    </w:p>
    <w:p>
      <w:pPr/>
      <w:r>
        <w:pict>
          <v:shape id="_x0000_s110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r>
        <w:rPr>
          <w:color w:val="ea0204"/>
          <w:sz w:val="24"/>
          <w:szCs w:val="24"/>
          <w:b w:val="1"/>
          <w:bCs w:val="1"/>
        </w:rPr>
        <w:t xml:space="preserve">Day 8</w:t>
      </w:r>
      <w:r>
        <w:rPr/>
        <w:t xml:space="preserve"> </w:t>
      </w:r>
      <w:r>
        <w:rPr>
          <w:sz w:val="24"/>
          <w:szCs w:val="24"/>
          <w:b w:val="1"/>
          <w:bCs w:val="1"/>
        </w:rPr>
        <w:t xml:space="preserve">克柳切夫火山群（Klyuchevskaya） - 米尔科沃（Milkovo）</w:t>
      </w:r>
    </w:p>
    <w:p/>
    <w:p>
      <w:pPr/>
      <w:r>
        <w:rPr>
          <w:b w:val="1"/>
          <w:bCs w:val="1"/>
        </w:rPr>
        <w:t xml:space="preserve">行程：</w:t>
      </w:r>
    </w:p>
    <w:p>
      <w:pPr>
        <w:jc w:val="both"/>
      </w:pPr>
      <w:r>
        <w:rPr/>
        <w:t xml:space="preserve">然后我们驱车前往位于堪察加河边的米尔科沃村庄，到当地酒店休整一下，再徒步前往堪察加半岛上保留下来最古老的定居地，是18世纪当地古亚洲人伊捷尔缅族（Itelmens）居住的地方，了解当地人的文化，享用特色晚餐，体验俄式桑拿。</w:t>
      </w:r>
    </w:p>
    <w:p>
      <w:pPr>
        <w:jc w:val="both"/>
      </w:pPr>
      <w:r>
        <w:rPr/>
        <w:t xml:space="preserve"/>
      </w:r>
      <w:r>
        <w:rPr>
          <w:b w:val="1"/>
          <w:bCs w:val="1"/>
        </w:rPr>
        <w:t xml:space="preserve">住宿</w:t>
      </w:r>
      <w:r>
        <w:rPr/>
        <w:t xml:space="preserve">：米尔科沃特色民宿</w:t>
      </w:r>
    </w:p>
    <w:p>
      <w:pPr>
        <w:jc w:val="both"/>
      </w:pPr>
      <w:r>
        <w:rPr/>
        <w:t xml:space="preserve"/>
      </w:r>
      <w:r>
        <w:rPr>
          <w:b w:val="1"/>
          <w:bCs w:val="1"/>
        </w:rPr>
        <w:t xml:space="preserve">餐饮</w:t>
      </w:r>
      <w:r>
        <w:rPr/>
        <w:t xml:space="preserve">：早餐（酒店）；午餐；晚餐（特色晚餐）</w:t>
      </w:r>
    </w:p>
    <w:p>
      <w:pPr>
        <w:jc w:val="both"/>
      </w:pPr>
      <w:r>
        <w:rPr/>
        <w:t xml:space="preserve"/>
      </w:r>
      <w:r>
        <w:rPr>
          <w:b w:val="1"/>
          <w:bCs w:val="1"/>
        </w:rPr>
        <w:t xml:space="preserve">徒步时间</w:t>
      </w:r>
      <w:r>
        <w:rPr/>
        <w:t xml:space="preserve">：2-3小时</w:t>
      </w:r>
    </w:p>
    <w:p>
      <w:pPr/>
      <w:r>
        <w:pict>
          <v:shape id="_x0000_s112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r>
    </w:tbl>
    <w:p/>
    <w:p>
      <w:pPr/>
      <w:r>
        <w:rPr>
          <w:color w:val="ea0204"/>
          <w:sz w:val="24"/>
          <w:szCs w:val="24"/>
          <w:b w:val="1"/>
          <w:bCs w:val="1"/>
        </w:rPr>
        <w:t xml:space="preserve">Day 9</w:t>
      </w:r>
      <w:r>
        <w:rPr/>
        <w:t xml:space="preserve"> </w:t>
      </w:r>
      <w:r>
        <w:rPr>
          <w:sz w:val="24"/>
          <w:szCs w:val="24"/>
          <w:b w:val="1"/>
          <w:bCs w:val="1"/>
        </w:rPr>
        <w:t xml:space="preserve">米尔科沃（Milkovo）</w:t>
      </w:r>
    </w:p>
    <w:p/>
    <w:p>
      <w:pPr/>
      <w:r>
        <w:rPr>
          <w:b w:val="1"/>
          <w:bCs w:val="1"/>
        </w:rPr>
        <w:t xml:space="preserve">行程：</w:t>
      </w:r>
    </w:p>
    <w:p>
      <w:pPr>
        <w:jc w:val="both"/>
      </w:pPr>
      <w:r>
        <w:rPr/>
        <w:t xml:space="preserve">今天体验Bystraya河的漂流之旅，会经过两段急流，运气好的话很有可能见到</w:t>
      </w:r>
      <w:r>
        <w:rPr>
          <w:color w:val="0071bb"/>
          <w:b w:val="1"/>
          <w:bCs w:val="1"/>
        </w:rPr>
        <w:t xml:space="preserve">棕熊</w:t>
      </w:r>
      <w:r>
        <w:rPr/>
        <w:t xml:space="preserve">的身影，还可以找寻一下红色的鲑鱼产卵的踪影。我们也在船上捕鱼，晚上享用美味新鲜的三文鱼大餐了！</w:t>
      </w:r>
    </w:p>
    <w:p>
      <w:pPr>
        <w:jc w:val="both"/>
      </w:pPr>
      <w:r>
        <w:rPr/>
        <w:t xml:space="preserve"/>
      </w:r>
      <w:r>
        <w:rPr>
          <w:b w:val="1"/>
          <w:bCs w:val="1"/>
        </w:rPr>
        <w:t xml:space="preserve">住宿</w:t>
      </w:r>
      <w:r>
        <w:rPr/>
        <w:t xml:space="preserve">：米尔科沃特色营地（多人间；公用卫浴）</w:t>
      </w:r>
    </w:p>
    <w:p>
      <w:pPr>
        <w:jc w:val="both"/>
      </w:pPr>
      <w:r>
        <w:rPr/>
        <w:t xml:space="preserve"/>
      </w:r>
      <w:r>
        <w:rPr>
          <w:b w:val="1"/>
          <w:bCs w:val="1"/>
        </w:rPr>
        <w:t xml:space="preserve">餐饮</w:t>
      </w:r>
      <w:r>
        <w:rPr/>
        <w:t xml:space="preserve">：早餐（酒店）；午餐；晚餐</w:t>
      </w:r>
    </w:p>
    <w:p>
      <w:pPr/>
      <w:r>
        <w:pict>
          <v:shape id="_x0000_s113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r>
    </w:tbl>
    <w:p/>
    <w:p>
      <w:pPr/>
      <w:r>
        <w:rPr>
          <w:color w:val="ea0204"/>
          <w:sz w:val="24"/>
          <w:szCs w:val="24"/>
          <w:b w:val="1"/>
          <w:bCs w:val="1"/>
        </w:rPr>
        <w:t xml:space="preserve">Day 10</w:t>
      </w:r>
      <w:r>
        <w:rPr/>
        <w:t xml:space="preserve"> </w:t>
      </w:r>
      <w:r>
        <w:rPr>
          <w:sz w:val="24"/>
          <w:szCs w:val="24"/>
          <w:b w:val="1"/>
          <w:bCs w:val="1"/>
        </w:rPr>
        <w:t xml:space="preserve">米尔科沃（Milkovo） - 彼得罗巴甫洛夫斯克（Petropavlovsk）</w:t>
      </w:r>
    </w:p>
    <w:p/>
    <w:p>
      <w:pPr/>
      <w:r>
        <w:rPr>
          <w:b w:val="1"/>
          <w:bCs w:val="1"/>
        </w:rPr>
        <w:t xml:space="preserve">行程：</w:t>
      </w:r>
    </w:p>
    <w:p>
      <w:pPr>
        <w:jc w:val="both"/>
      </w:pPr>
      <w:r>
        <w:rPr/>
        <w:t xml:space="preserve">早起我们驱车返回</w:t>
      </w:r>
      <w:r>
        <w:rPr>
          <w:color w:val="0071bb"/>
          <w:b w:val="1"/>
          <w:bCs w:val="1"/>
        </w:rPr>
        <w:t xml:space="preserve">彼得巴甫洛夫斯克</w:t>
      </w:r>
      <w:r>
        <w:rPr/>
        <w:t xml:space="preserve">（约250公里），回到酒店休整。利用剩余的时间购买伴手礼或者在首都消磨掉最后一点时光。</w:t>
      </w:r>
    </w:p>
    <w:p>
      <w:pPr>
        <w:jc w:val="both"/>
      </w:pPr>
      <w:r>
        <w:rPr/>
        <w:t xml:space="preserve"/>
      </w:r>
      <w:r>
        <w:rPr>
          <w:b w:val="1"/>
          <w:bCs w:val="1"/>
        </w:rPr>
        <w:t xml:space="preserve">住宿</w:t>
      </w:r>
      <w:r>
        <w:rPr/>
        <w:t xml:space="preserve">：Hotel Petropavlovsk（或同级）</w:t>
      </w:r>
    </w:p>
    <w:p>
      <w:pPr>
        <w:jc w:val="both"/>
      </w:pPr>
      <w:r>
        <w:rPr/>
        <w:t xml:space="preserve"/>
      </w:r>
      <w:r>
        <w:rPr>
          <w:b w:val="1"/>
          <w:bCs w:val="1"/>
        </w:rPr>
        <w:t xml:space="preserve">餐饮</w:t>
      </w:r>
      <w:r>
        <w:rPr/>
        <w:t xml:space="preserve">：早餐（酒店）；午餐（自理）；晚餐（自理）</w:t>
      </w:r>
    </w:p>
    <w:p>
      <w:pPr/>
      <w:r>
        <w:pict>
          <v:shape id="_x0000_s114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7" o:title=""/>
                </v:shape>
              </w:pict>
            </w:r>
          </w:p>
        </w:tc>
      </w:tr>
    </w:tbl>
    <w:p/>
    <w:p>
      <w:pPr/>
      <w:r>
        <w:rPr>
          <w:color w:val="ea0204"/>
          <w:sz w:val="24"/>
          <w:szCs w:val="24"/>
          <w:b w:val="1"/>
          <w:bCs w:val="1"/>
        </w:rPr>
        <w:t xml:space="preserve">Day 11</w:t>
      </w:r>
      <w:r>
        <w:rPr/>
        <w:t xml:space="preserve"> </w:t>
      </w:r>
      <w:r>
        <w:rPr>
          <w:sz w:val="24"/>
          <w:szCs w:val="24"/>
          <w:b w:val="1"/>
          <w:bCs w:val="1"/>
        </w:rPr>
        <w:t xml:space="preserve">彼得罗巴甫洛夫斯克（Petropavlovsk）；返程或继续延展行程</w:t>
      </w:r>
    </w:p>
    <w:p/>
    <w:p>
      <w:pPr/>
      <w:r>
        <w:rPr>
          <w:b w:val="1"/>
          <w:bCs w:val="1"/>
        </w:rPr>
        <w:t xml:space="preserve">行程：</w:t>
      </w:r>
    </w:p>
    <w:p>
      <w:pPr>
        <w:jc w:val="both"/>
      </w:pPr>
      <w:r>
        <w:rPr/>
        <w:t xml:space="preserve">早上9点出发去逛</w:t>
      </w:r>
      <w:r>
        <w:rPr>
          <w:color w:val="0071bb"/>
          <w:b w:val="1"/>
          <w:bCs w:val="1"/>
        </w:rPr>
        <w:t xml:space="preserve">当地鱼市</w:t>
      </w:r>
      <w:r>
        <w:rPr/>
        <w:t xml:space="preserve">，之后我们会根据航班时间送往机场，返回国内。</w:t>
      </w:r>
    </w:p>
    <w:p>
      <w:pPr>
        <w:jc w:val="both"/>
      </w:pPr>
      <w:r>
        <w:rPr/>
        <w:t xml:space="preserve"/>
      </w:r>
      <w:r>
        <w:rPr>
          <w:b w:val="1"/>
          <w:bCs w:val="1"/>
        </w:rPr>
        <w:t xml:space="preserve">餐饮</w:t>
      </w:r>
      <w:r>
        <w:rPr/>
        <w:t xml:space="preserve">：早餐（酒店）；午餐（自理）；晚餐（自理）</w:t>
      </w:r>
    </w:p>
    <w:p>
      <w:pPr/>
      <w:r>
        <w:pict>
          <v:shape id="_x0000_s114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9"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第1至4晚：彼得罗巴甫洛夫斯克 - Hotel Petropavlovsk（或同级）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1" o:title=""/>
                </v:shape>
              </w:pict>
            </w:r>
          </w:p>
        </w:tc>
      </w:tr>
    </w:tbl>
    <w:p/>
    <w:p>
      <w:pPr>
        <w:spacing w:before="100"/>
      </w:pPr>
      <w:r>
        <w:rPr>
          <w:b w:val="1"/>
          <w:bCs w:val="1"/>
        </w:rPr>
        <w:t xml:space="preserve">第10晚：彼得罗巴甫洛夫斯克 - Hotel Petropavlovsk（或同级）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1"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color w:val="0071bb"/>
                <w:b w:val="1"/>
                <w:bCs w:val="1"/>
              </w:rPr>
              <w:t xml:space="preserve">酒店</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t xml:space="preserve">自理</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color w:val="0071bb"/>
                <w:b w:val="1"/>
                <w:bCs w:val="1"/>
              </w:rPr>
              <w:t xml:space="preserve">酒店</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color w:val="0071bb"/>
                <w:b w:val="1"/>
                <w:bCs w:val="1"/>
              </w:rPr>
              <w:t xml:space="preserve">营地餐</w:t>
            </w: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营地餐</w:t>
            </w: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营地餐</w:t>
            </w: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color w:val="0071bb"/>
                <w:b w:val="1"/>
                <w:bCs w:val="1"/>
              </w:rPr>
              <w:t xml:space="preserve">特色晚餐</w:t>
            </w:r>
          </w:p>
        </w:tc>
      </w:tr>
      <w:tr>
        <w:trPr/>
        <w:tc>
          <w:tcPr>
            <w:tcW w:w="2409.4488188976375" w:type="dxa"/>
          </w:tcPr>
          <w:p>
            <w:pPr/>
            <w:r>
              <w:rPr/>
              <w:t xml:space="preserve">Day 9</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10</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11</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pPr/>
            <w:r>
              <w:rPr>
                <w:color w:val="0071bb"/>
                <w:b w:val="1"/>
                <w:bCs w:val="1"/>
              </w:rPr>
              <w:t xml:space="preserve">✓</w:t>
            </w:r>
          </w:p>
        </w:tc>
        <w:tc>
          <w:tcPr/>
          <w:p/>
        </w:tc>
        <w:tc>
          <w:tcPr/>
          <w:p/>
        </w:tc>
        <w:tc>
          <w:tcPr/>
          <w:p/>
        </w:tc>
        <w:tc>
          <w:tcPr/>
          <w:p/>
        </w:tc>
      </w:tr>
      <w:tr>
        <w:trPr/>
        <w:tc>
          <w:tcPr>
            <w:tcW w:w="1020.4724409448818" w:type="dxa"/>
          </w:tcPr>
          <w:p>
            <w:pPr/>
            <w:r>
              <w:rPr>
                <w:b w:val="1"/>
                <w:bCs w:val="1"/>
              </w:rPr>
              <w:t xml:space="preserve">3星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jpg"/><Relationship Id="rId29" Type="http://schemas.openxmlformats.org/officeDocument/2006/relationships/image" Target="media/section_image23.jpg"/><Relationship Id="rId30" Type="http://schemas.openxmlformats.org/officeDocument/2006/relationships/image" Target="media/section_image24.jpg"/><Relationship Id="rId31" Type="http://schemas.openxmlformats.org/officeDocument/2006/relationships/image" Target="media/section_image2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2025-07-07T08:12:03+08:00</dcterms:created>
  <dcterms:modified xsi:type="dcterms:W3CDTF">2025-07-07T08:12:03+08:00</dcterms:modified>
</cp:coreProperties>
</file>

<file path=docProps/custom.xml><?xml version="1.0" encoding="utf-8"?>
<Properties xmlns="http://schemas.openxmlformats.org/officeDocument/2006/custom-properties" xmlns:vt="http://schemas.openxmlformats.org/officeDocument/2006/docPropsVTypes"/>
</file>